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Look w:val="0000"/>
      </w:tblPr>
      <w:tblGrid>
        <w:gridCol w:w="3724"/>
        <w:gridCol w:w="1985"/>
        <w:gridCol w:w="4277"/>
      </w:tblGrid>
      <w:tr w:rsidR="00390CC6" w:rsidRPr="007604A9" w:rsidTr="002A6DFF">
        <w:trPr>
          <w:trHeight w:val="1342"/>
        </w:trPr>
        <w:tc>
          <w:tcPr>
            <w:tcW w:w="3724" w:type="dxa"/>
            <w:vMerge w:val="restart"/>
          </w:tcPr>
          <w:p w:rsidR="00390CC6" w:rsidRDefault="003624FD" w:rsidP="002A6DFF">
            <w:pPr>
              <w:jc w:val="center"/>
              <w:rPr>
                <w:rFonts w:ascii="Century Tat" w:hAnsi="Century Tat"/>
              </w:rPr>
            </w:pPr>
            <w:r w:rsidRPr="003624FD">
              <w:rPr>
                <w:noProof/>
                <w:lang w:val="en-US" w:eastAsia="en-US" w:bidi="en-US"/>
              </w:rPr>
              <w:pict>
                <v:group id="_x0000_s1026" style="position:absolute;left:0;text-align:left;margin-left:21.4pt;margin-top:.85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ГербМР"/>
                  </v:shape>
                </v:group>
              </w:pict>
            </w:r>
            <w:r w:rsidR="00390CC6">
              <w:rPr>
                <w:rFonts w:ascii="Century Tat" w:hAnsi="Century Tat"/>
              </w:rPr>
              <w:t xml:space="preserve">9Башkортостан </w:t>
            </w:r>
            <w:proofErr w:type="spellStart"/>
            <w:r w:rsidR="00390CC6">
              <w:rPr>
                <w:rFonts w:ascii="Century Tat" w:hAnsi="Century Tat"/>
              </w:rPr>
              <w:t>Республика</w:t>
            </w:r>
            <w:proofErr w:type="gramStart"/>
            <w:r w:rsidR="00390CC6">
              <w:rPr>
                <w:rFonts w:ascii="Century Tat" w:hAnsi="Century Tat"/>
              </w:rPr>
              <w:t>h</w:t>
            </w:r>
            <w:proofErr w:type="gramEnd"/>
            <w:r w:rsidR="00390CC6">
              <w:rPr>
                <w:rFonts w:ascii="Century Tat" w:hAnsi="Century Tat"/>
              </w:rPr>
              <w:t>ы</w:t>
            </w:r>
            <w:proofErr w:type="spellEnd"/>
          </w:p>
          <w:p w:rsidR="00390CC6" w:rsidRPr="00CA5C25" w:rsidRDefault="00390CC6" w:rsidP="002A6DFF">
            <w:pPr>
              <w:jc w:val="center"/>
              <w:rPr>
                <w:rFonts w:ascii="Century Tat" w:hAnsi="Century Tat"/>
              </w:rPr>
            </w:pPr>
            <w:proofErr w:type="spellStart"/>
            <w:r>
              <w:rPr>
                <w:rFonts w:ascii="Century Tat" w:hAnsi="Century Tat"/>
              </w:rPr>
              <w:t>Ми</w:t>
            </w:r>
            <w:proofErr w:type="gramStart"/>
            <w:r>
              <w:rPr>
                <w:rFonts w:ascii="Century Tat" w:hAnsi="Century Tat"/>
              </w:rPr>
              <w:t>e</w:t>
            </w:r>
            <w:proofErr w:type="gramEnd"/>
            <w:r>
              <w:rPr>
                <w:rFonts w:ascii="Century Tat" w:hAnsi="Century Tat"/>
              </w:rPr>
              <w:t>кe</w:t>
            </w:r>
            <w:proofErr w:type="spellEnd"/>
            <w:r>
              <w:rPr>
                <w:rFonts w:ascii="Century Tat" w:hAnsi="Century Tat"/>
              </w:rPr>
              <w:t xml:space="preserve"> районы </w:t>
            </w:r>
            <w:proofErr w:type="spellStart"/>
            <w:r>
              <w:rPr>
                <w:rFonts w:ascii="Century Tat" w:hAnsi="Century Tat"/>
              </w:rPr>
              <w:t>муниципаль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районыныn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proofErr w:type="spellStart"/>
            <w:r w:rsidRPr="00162F0C">
              <w:rPr>
                <w:rFonts w:ascii="Century Tat" w:hAnsi="Century Tat"/>
              </w:rPr>
              <w:t>Кoсoгeн</w:t>
            </w:r>
            <w:proofErr w:type="spellEnd"/>
            <w:r w:rsidRPr="00162F0C">
              <w:rPr>
                <w:rFonts w:ascii="Century Tat" w:hAnsi="Century Tat"/>
              </w:rPr>
              <w:t xml:space="preserve"> </w:t>
            </w:r>
            <w:proofErr w:type="spellStart"/>
            <w:r>
              <w:rPr>
                <w:rFonts w:ascii="Century Tat" w:hAnsi="Century Tat"/>
              </w:rPr>
              <w:t>ауыл</w:t>
            </w:r>
            <w:proofErr w:type="spellEnd"/>
            <w:r>
              <w:rPr>
                <w:rFonts w:ascii="Century Tat" w:hAnsi="Century Tat"/>
              </w:rPr>
              <w:t xml:space="preserve"> </w:t>
            </w:r>
            <w:r w:rsidRPr="00CA5C25">
              <w:rPr>
                <w:rFonts w:ascii="Century Tat" w:hAnsi="Century Tat"/>
              </w:rPr>
              <w:t xml:space="preserve">советы </w:t>
            </w:r>
            <w:proofErr w:type="spellStart"/>
            <w:r w:rsidRPr="00CA5C25">
              <w:rPr>
                <w:rFonts w:ascii="Century Tat" w:hAnsi="Century Tat"/>
              </w:rPr>
              <w:t>ауыл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  <w:proofErr w:type="spellStart"/>
            <w:r w:rsidRPr="00CA5C25">
              <w:rPr>
                <w:rFonts w:ascii="Century Tat" w:hAnsi="Century Tat"/>
              </w:rPr>
              <w:t>билeмehе</w:t>
            </w:r>
            <w:proofErr w:type="spellEnd"/>
            <w:r w:rsidRPr="00CA5C25">
              <w:rPr>
                <w:rFonts w:ascii="Century Tat" w:hAnsi="Century Tat"/>
              </w:rPr>
              <w:t xml:space="preserve"> </w:t>
            </w:r>
          </w:p>
          <w:p w:rsidR="00390CC6" w:rsidRPr="00B87930" w:rsidRDefault="00390CC6" w:rsidP="002A6DFF">
            <w:pPr>
              <w:tabs>
                <w:tab w:val="left" w:pos="1425"/>
                <w:tab w:val="center" w:pos="1754"/>
              </w:tabs>
              <w:rPr>
                <w:rFonts w:ascii="Century Tat" w:hAnsi="Century Tat"/>
              </w:rPr>
            </w:pPr>
            <w:r w:rsidRPr="00CA5C25">
              <w:rPr>
                <w:rFonts w:ascii="Century Tat" w:hAnsi="Century Tat"/>
              </w:rPr>
              <w:tab/>
            </w:r>
            <w:proofErr w:type="spellStart"/>
            <w:r w:rsidRPr="00CA5C25">
              <w:rPr>
                <w:rFonts w:ascii="Century Tat" w:hAnsi="Century Tat"/>
              </w:rPr>
              <w:t>Хакими</w:t>
            </w:r>
            <w:proofErr w:type="gramStart"/>
            <w:r w:rsidRPr="00CA5C25">
              <w:rPr>
                <w:rFonts w:ascii="Century Tat" w:hAnsi="Century Tat"/>
              </w:rPr>
              <w:t>e</w:t>
            </w:r>
            <w:proofErr w:type="gramEnd"/>
            <w:r w:rsidRPr="00CA5C25">
              <w:rPr>
                <w:rFonts w:ascii="Century Tat" w:hAnsi="Century Tat"/>
              </w:rPr>
              <w:t>те</w:t>
            </w:r>
            <w:proofErr w:type="spellEnd"/>
          </w:p>
        </w:tc>
        <w:tc>
          <w:tcPr>
            <w:tcW w:w="1985" w:type="dxa"/>
          </w:tcPr>
          <w:p w:rsidR="00390CC6" w:rsidRDefault="00390CC6" w:rsidP="002A6DFF"/>
        </w:tc>
        <w:tc>
          <w:tcPr>
            <w:tcW w:w="4277" w:type="dxa"/>
            <w:vMerge w:val="restart"/>
          </w:tcPr>
          <w:p w:rsidR="00390CC6" w:rsidRPr="00013494" w:rsidRDefault="00390CC6" w:rsidP="002A6DFF">
            <w:pPr>
              <w:jc w:val="center"/>
              <w:rPr>
                <w:rFonts w:ascii="Century Tat" w:hAnsi="Century Tat"/>
              </w:rPr>
            </w:pPr>
            <w:r w:rsidRPr="00013494"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  <w:r>
              <w:rPr>
                <w:rFonts w:ascii="Century Tat" w:hAnsi="Century Tat"/>
              </w:rPr>
              <w:t>Республики</w:t>
            </w:r>
            <w:r w:rsidRPr="00013494">
              <w:rPr>
                <w:rFonts w:ascii="Century Tat" w:hAnsi="Century Tat"/>
              </w:rPr>
              <w:t xml:space="preserve"> Башкортостан</w:t>
            </w:r>
          </w:p>
          <w:p w:rsidR="00390CC6" w:rsidRPr="00013494" w:rsidRDefault="00390CC6" w:rsidP="002A6DFF">
            <w:pPr>
              <w:jc w:val="center"/>
              <w:rPr>
                <w:rFonts w:ascii="Century Tat" w:hAnsi="Century Tat"/>
                <w:sz w:val="16"/>
              </w:rPr>
            </w:pPr>
          </w:p>
          <w:p w:rsidR="00390CC6" w:rsidRPr="00013494" w:rsidRDefault="00390CC6" w:rsidP="002A6DFF">
            <w:pPr>
              <w:rPr>
                <w:rFonts w:ascii="Century Tat" w:hAnsi="Century Tat"/>
                <w:sz w:val="16"/>
              </w:rPr>
            </w:pPr>
          </w:p>
        </w:tc>
      </w:tr>
      <w:tr w:rsidR="00390CC6" w:rsidRPr="007604A9" w:rsidTr="002A6DFF">
        <w:trPr>
          <w:trHeight w:val="80"/>
        </w:trPr>
        <w:tc>
          <w:tcPr>
            <w:tcW w:w="3724" w:type="dxa"/>
            <w:vMerge/>
            <w:tcBorders>
              <w:bottom w:val="double" w:sz="4" w:space="0" w:color="auto"/>
            </w:tcBorders>
          </w:tcPr>
          <w:p w:rsidR="00390CC6" w:rsidRPr="00013494" w:rsidRDefault="00390CC6" w:rsidP="002A6DFF">
            <w:pPr>
              <w:jc w:val="center"/>
              <w:rPr>
                <w:rFonts w:ascii="Century Tat" w:hAnsi="Century Tat"/>
                <w:sz w:val="16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390CC6" w:rsidRPr="00013494" w:rsidRDefault="00390CC6" w:rsidP="002A6DFF">
            <w:pPr>
              <w:rPr>
                <w:noProof/>
              </w:rPr>
            </w:pPr>
          </w:p>
        </w:tc>
        <w:tc>
          <w:tcPr>
            <w:tcW w:w="4277" w:type="dxa"/>
            <w:vMerge/>
            <w:tcBorders>
              <w:bottom w:val="double" w:sz="4" w:space="0" w:color="auto"/>
            </w:tcBorders>
          </w:tcPr>
          <w:p w:rsidR="00390CC6" w:rsidRPr="00013494" w:rsidRDefault="00390CC6" w:rsidP="002A6DFF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390CC6" w:rsidRPr="00013494" w:rsidRDefault="00390CC6" w:rsidP="00390CC6">
      <w:pPr>
        <w:spacing w:before="120" w:line="360" w:lineRule="auto"/>
        <w:rPr>
          <w:sz w:val="20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/>
      </w:tblPr>
      <w:tblGrid>
        <w:gridCol w:w="4241"/>
      </w:tblGrid>
      <w:tr w:rsidR="00390CC6" w:rsidRPr="00CA5C25" w:rsidTr="002A6DFF">
        <w:trPr>
          <w:trHeight w:val="1069"/>
        </w:trPr>
        <w:tc>
          <w:tcPr>
            <w:tcW w:w="4241" w:type="dxa"/>
          </w:tcPr>
          <w:p w:rsidR="00B17139" w:rsidRDefault="00390CC6" w:rsidP="002A6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01349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90CC6" w:rsidRPr="009508AD" w:rsidRDefault="00B17139" w:rsidP="002A6D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390CC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90CC6" w:rsidRPr="00DE5E34">
              <w:rPr>
                <w:rFonts w:ascii="Times New Roman" w:hAnsi="Times New Roman" w:cs="Times New Roman"/>
                <w:sz w:val="28"/>
                <w:szCs w:val="28"/>
              </w:rPr>
              <w:t xml:space="preserve"> марта 2014 года</w:t>
            </w:r>
          </w:p>
        </w:tc>
      </w:tr>
    </w:tbl>
    <w:p w:rsidR="00390CC6" w:rsidRPr="00390CC6" w:rsidRDefault="00390CC6" w:rsidP="00390CC6">
      <w:pPr>
        <w:rPr>
          <w:b/>
          <w:sz w:val="28"/>
          <w:szCs w:val="28"/>
        </w:rPr>
      </w:pPr>
      <w:proofErr w:type="gramStart"/>
      <w:r>
        <w:rPr>
          <w:rFonts w:ascii="Century Tat" w:hAnsi="Century Tat"/>
          <w:b/>
          <w:sz w:val="28"/>
          <w:szCs w:val="28"/>
        </w:rPr>
        <w:t>K</w:t>
      </w:r>
      <w:proofErr w:type="gramEnd"/>
      <w:r>
        <w:rPr>
          <w:rFonts w:ascii="Century Tat" w:hAnsi="Century Tat"/>
          <w:b/>
          <w:sz w:val="28"/>
          <w:szCs w:val="28"/>
        </w:rPr>
        <w:t xml:space="preserve">АРАР                                         </w:t>
      </w:r>
      <w:r w:rsidRPr="00013494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Century Tat" w:hAnsi="Century Tat"/>
          <w:b/>
          <w:sz w:val="28"/>
          <w:szCs w:val="28"/>
        </w:rPr>
        <w:t xml:space="preserve">                          </w:t>
      </w:r>
      <w:r w:rsidRPr="00390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Pr="00DE5E34">
        <w:rPr>
          <w:rFonts w:ascii="Times New Roman" w:hAnsi="Times New Roman" w:cs="Times New Roman"/>
          <w:bCs/>
          <w:sz w:val="28"/>
          <w:szCs w:val="28"/>
        </w:rPr>
        <w:t xml:space="preserve"> март 2014 </w:t>
      </w:r>
      <w:proofErr w:type="spellStart"/>
      <w:r w:rsidRPr="00DE5E34">
        <w:rPr>
          <w:rFonts w:ascii="Times New Roman" w:hAnsi="Times New Roman" w:cs="Times New Roman"/>
          <w:bCs/>
          <w:sz w:val="28"/>
          <w:szCs w:val="28"/>
        </w:rPr>
        <w:t>йыл</w:t>
      </w:r>
      <w:proofErr w:type="spellEnd"/>
      <w:r w:rsidRPr="00390C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0CC6" w:rsidRDefault="00390CC6" w:rsidP="00653ECA">
      <w:pPr>
        <w:pStyle w:val="2"/>
        <w:ind w:firstLine="709"/>
        <w:jc w:val="center"/>
        <w:rPr>
          <w:b/>
          <w:szCs w:val="28"/>
        </w:rPr>
      </w:pPr>
    </w:p>
    <w:p w:rsidR="00390CC6" w:rsidRDefault="00390CC6" w:rsidP="00653ECA">
      <w:pPr>
        <w:pStyle w:val="2"/>
        <w:ind w:firstLine="709"/>
        <w:jc w:val="center"/>
        <w:rPr>
          <w:b/>
          <w:szCs w:val="28"/>
        </w:rPr>
      </w:pPr>
    </w:p>
    <w:p w:rsidR="00653ECA" w:rsidRDefault="00653ECA" w:rsidP="00390CC6">
      <w:pPr>
        <w:pStyle w:val="2"/>
        <w:ind w:firstLine="709"/>
        <w:jc w:val="center"/>
        <w:rPr>
          <w:b/>
          <w:szCs w:val="28"/>
        </w:rPr>
      </w:pPr>
      <w:r w:rsidRPr="00B86C50">
        <w:rPr>
          <w:b/>
          <w:szCs w:val="28"/>
        </w:rPr>
        <w:t xml:space="preserve">О порядке увольнения лиц, замещающих муниципальные должности в </w:t>
      </w:r>
      <w:r>
        <w:rPr>
          <w:b/>
          <w:szCs w:val="28"/>
        </w:rPr>
        <w:t>А</w:t>
      </w:r>
      <w:r w:rsidRPr="00B86C50">
        <w:rPr>
          <w:b/>
          <w:szCs w:val="28"/>
        </w:rPr>
        <w:t>дминистрации сельского поселения К</w:t>
      </w:r>
      <w:r w:rsidR="00390CC6">
        <w:rPr>
          <w:b/>
          <w:szCs w:val="28"/>
        </w:rPr>
        <w:t>ачега</w:t>
      </w:r>
      <w:r w:rsidRPr="00B86C50">
        <w:rPr>
          <w:b/>
          <w:szCs w:val="28"/>
        </w:rPr>
        <w:t>новский сельсовет муниципального района Миякинский район Республики Башкортостан</w:t>
      </w:r>
      <w:r w:rsidR="00390CC6">
        <w:rPr>
          <w:b/>
          <w:szCs w:val="28"/>
        </w:rPr>
        <w:t xml:space="preserve"> </w:t>
      </w:r>
      <w:r w:rsidRPr="00B86C50">
        <w:rPr>
          <w:b/>
          <w:szCs w:val="28"/>
        </w:rPr>
        <w:t>в связи с утратой доверия</w:t>
      </w:r>
    </w:p>
    <w:p w:rsidR="00390CC6" w:rsidRPr="00390CC6" w:rsidRDefault="00390CC6" w:rsidP="00390CC6"/>
    <w:p w:rsidR="00653ECA" w:rsidRPr="00390CC6" w:rsidRDefault="00653ECA" w:rsidP="00390CC6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Руководствуясь Федеральным Законом № 329-ФЗ от 21 ноября 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в  целях соблюдения муниципальными служащими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Федеральным</w:t>
      </w:r>
      <w:proofErr w:type="gramEnd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законом от 25 декабря 2008 года № 273-ФЗ "О противодействии коррупции", </w:t>
      </w:r>
      <w:r w:rsidRPr="00390CC6">
        <w:rPr>
          <w:rFonts w:ascii="Times New Roman" w:hAnsi="Times New Roman" w:cs="Times New Roman"/>
          <w:sz w:val="28"/>
          <w:szCs w:val="28"/>
        </w:rPr>
        <w:t>Администрация сельского поселения К</w:t>
      </w:r>
      <w:r w:rsid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 ПОСТАНОВЛЯЕТ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: 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1. Утвердить Положение о порядке увольнения (освобождения от должности)  муниципальных служащих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в связи с утратой доверия (прилагается).</w:t>
      </w:r>
    </w:p>
    <w:p w:rsidR="00653ECA" w:rsidRPr="00390CC6" w:rsidRDefault="00653ECA" w:rsidP="00390C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 2. Опубликовать настоящее постановление на сайте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 в сети Интернет.</w:t>
      </w:r>
    </w:p>
    <w:p w:rsidR="00653ECA" w:rsidRPr="00390CC6" w:rsidRDefault="00653ECA" w:rsidP="00390CC6">
      <w:pPr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390CC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90CC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90CC6">
        <w:rPr>
          <w:rFonts w:ascii="Times New Roman" w:hAnsi="Times New Roman" w:cs="Times New Roman"/>
          <w:sz w:val="28"/>
          <w:szCs w:val="28"/>
        </w:rPr>
        <w:tab/>
      </w:r>
      <w:r w:rsidRPr="00390CC6">
        <w:rPr>
          <w:rFonts w:ascii="Times New Roman" w:hAnsi="Times New Roman" w:cs="Times New Roman"/>
          <w:sz w:val="28"/>
          <w:szCs w:val="28"/>
        </w:rPr>
        <w:tab/>
      </w:r>
      <w:r w:rsidRPr="00390CC6">
        <w:rPr>
          <w:rFonts w:ascii="Times New Roman" w:hAnsi="Times New Roman" w:cs="Times New Roman"/>
          <w:sz w:val="28"/>
          <w:szCs w:val="28"/>
        </w:rPr>
        <w:tab/>
      </w:r>
      <w:r w:rsidRPr="00390CC6">
        <w:rPr>
          <w:rFonts w:ascii="Times New Roman" w:hAnsi="Times New Roman" w:cs="Times New Roman"/>
          <w:sz w:val="28"/>
          <w:szCs w:val="28"/>
        </w:rPr>
        <w:tab/>
      </w:r>
      <w:r w:rsidR="00390CC6" w:rsidRPr="00390CC6">
        <w:rPr>
          <w:rFonts w:ascii="Times New Roman" w:hAnsi="Times New Roman" w:cs="Times New Roman"/>
          <w:sz w:val="28"/>
          <w:szCs w:val="28"/>
        </w:rPr>
        <w:t>Г.Р. Кадырова</w:t>
      </w:r>
    </w:p>
    <w:p w:rsidR="00653ECA" w:rsidRPr="00B17139" w:rsidRDefault="00653ECA" w:rsidP="00B171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53ECA" w:rsidRDefault="00653ECA" w:rsidP="00B171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B17139">
        <w:rPr>
          <w:rFonts w:ascii="Times New Roman" w:hAnsi="Times New Roman" w:cs="Times New Roman"/>
          <w:sz w:val="24"/>
          <w:szCs w:val="24"/>
        </w:rPr>
        <w:t xml:space="preserve">главы </w:t>
      </w:r>
    </w:p>
    <w:p w:rsidR="00B17139" w:rsidRDefault="00B17139" w:rsidP="00B171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7139" w:rsidRPr="00B17139" w:rsidRDefault="00B17139" w:rsidP="00B1713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Качегановский сельсовет</w:t>
      </w:r>
    </w:p>
    <w:p w:rsidR="00653ECA" w:rsidRPr="00B17139" w:rsidRDefault="00390CC6" w:rsidP="00B17139">
      <w:pPr>
        <w:pStyle w:val="a7"/>
        <w:jc w:val="right"/>
        <w:rPr>
          <w:rFonts w:ascii="Times New Roman" w:hAnsi="Times New Roman" w:cs="Times New Roman"/>
          <w:color w:val="341B13"/>
          <w:sz w:val="24"/>
          <w:szCs w:val="24"/>
        </w:rPr>
      </w:pPr>
      <w:r w:rsidRPr="00B17139">
        <w:rPr>
          <w:rFonts w:ascii="Times New Roman" w:hAnsi="Times New Roman" w:cs="Times New Roman"/>
          <w:sz w:val="24"/>
          <w:szCs w:val="24"/>
        </w:rPr>
        <w:t xml:space="preserve"> </w:t>
      </w:r>
      <w:r w:rsidR="00B17139">
        <w:rPr>
          <w:rFonts w:ascii="Times New Roman" w:hAnsi="Times New Roman" w:cs="Times New Roman"/>
          <w:sz w:val="24"/>
          <w:szCs w:val="24"/>
        </w:rPr>
        <w:t xml:space="preserve">    </w:t>
      </w:r>
      <w:r w:rsidRPr="00B17139">
        <w:rPr>
          <w:rFonts w:ascii="Times New Roman" w:hAnsi="Times New Roman" w:cs="Times New Roman"/>
          <w:sz w:val="24"/>
          <w:szCs w:val="24"/>
        </w:rPr>
        <w:t xml:space="preserve">от 03 </w:t>
      </w:r>
      <w:r w:rsidR="00653ECA" w:rsidRPr="00B17139">
        <w:rPr>
          <w:rFonts w:ascii="Times New Roman" w:hAnsi="Times New Roman" w:cs="Times New Roman"/>
          <w:sz w:val="24"/>
          <w:szCs w:val="24"/>
        </w:rPr>
        <w:t>.03.201</w:t>
      </w:r>
      <w:r w:rsidRPr="00B17139">
        <w:rPr>
          <w:rFonts w:ascii="Times New Roman" w:hAnsi="Times New Roman" w:cs="Times New Roman"/>
          <w:sz w:val="24"/>
          <w:szCs w:val="24"/>
        </w:rPr>
        <w:t xml:space="preserve">4 г. № 9 </w:t>
      </w:r>
      <w:r w:rsidR="00653ECA" w:rsidRPr="00B17139">
        <w:rPr>
          <w:rFonts w:ascii="Times New Roman" w:hAnsi="Times New Roman" w:cs="Times New Roman"/>
          <w:color w:val="341B13"/>
          <w:sz w:val="24"/>
          <w:szCs w:val="24"/>
        </w:rPr>
        <w:t> 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 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</w:p>
    <w:p w:rsidR="00653ECA" w:rsidRPr="00390CC6" w:rsidRDefault="00653ECA" w:rsidP="00653ECA">
      <w:pPr>
        <w:jc w:val="center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>П</w:t>
      </w:r>
      <w:proofErr w:type="gramEnd"/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 О Л О Ж Е Н И Е</w:t>
      </w:r>
    </w:p>
    <w:p w:rsidR="00653ECA" w:rsidRPr="00390CC6" w:rsidRDefault="00653ECA" w:rsidP="00653ECA">
      <w:pPr>
        <w:jc w:val="center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>о порядке увольнения лиц, замещающих</w:t>
      </w:r>
    </w:p>
    <w:p w:rsidR="00653ECA" w:rsidRPr="00390CC6" w:rsidRDefault="00653ECA" w:rsidP="00390CC6">
      <w:pPr>
        <w:jc w:val="center"/>
        <w:rPr>
          <w:rFonts w:ascii="Times New Roman" w:hAnsi="Times New Roman" w:cs="Times New Roman"/>
          <w:bCs/>
          <w:color w:val="341B13"/>
          <w:sz w:val="28"/>
          <w:szCs w:val="28"/>
        </w:rPr>
      </w:pP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муниципальные должности в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 в связи с утратой доверия</w:t>
      </w:r>
    </w:p>
    <w:p w:rsidR="00653ECA" w:rsidRPr="00390CC6" w:rsidRDefault="00653ECA" w:rsidP="00390CC6">
      <w:pPr>
        <w:numPr>
          <w:ilvl w:val="0"/>
          <w:numId w:val="1"/>
        </w:numPr>
        <w:tabs>
          <w:tab w:val="left" w:pos="1083"/>
          <w:tab w:val="left" w:pos="1254"/>
        </w:tabs>
        <w:spacing w:after="0" w:line="240" w:lineRule="auto"/>
        <w:ind w:left="0" w:firstLine="684"/>
        <w:jc w:val="center"/>
        <w:rPr>
          <w:rStyle w:val="a5"/>
          <w:rFonts w:ascii="Times New Roman" w:hAnsi="Times New Roman" w:cs="Times New Roman"/>
          <w:b w:val="0"/>
          <w:bCs w:val="0"/>
          <w:color w:val="4E281D"/>
          <w:sz w:val="28"/>
          <w:szCs w:val="28"/>
        </w:rPr>
      </w:pPr>
      <w:r w:rsidRPr="00390CC6">
        <w:rPr>
          <w:rStyle w:val="a5"/>
          <w:rFonts w:ascii="Times New Roman" w:hAnsi="Times New Roman" w:cs="Times New Roman"/>
          <w:b w:val="0"/>
          <w:color w:val="4E281D"/>
          <w:sz w:val="28"/>
          <w:szCs w:val="28"/>
        </w:rPr>
        <w:t>Общие положения</w:t>
      </w:r>
    </w:p>
    <w:p w:rsidR="00390CC6" w:rsidRPr="00390CC6" w:rsidRDefault="00390CC6" w:rsidP="00390CC6">
      <w:pPr>
        <w:tabs>
          <w:tab w:val="left" w:pos="1083"/>
          <w:tab w:val="left" w:pos="1254"/>
        </w:tabs>
        <w:spacing w:after="0" w:line="240" w:lineRule="auto"/>
        <w:ind w:left="684"/>
        <w:rPr>
          <w:rFonts w:ascii="Times New Roman" w:hAnsi="Times New Roman" w:cs="Times New Roman"/>
          <w:color w:val="4E281D"/>
          <w:sz w:val="28"/>
          <w:szCs w:val="28"/>
        </w:rPr>
      </w:pP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Настоящее положение разработано и принято в целях соблюдения муниципальными служащими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</w:p>
    <w:p w:rsidR="00653ECA" w:rsidRPr="00390CC6" w:rsidRDefault="00653ECA" w:rsidP="00390CC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2. </w:t>
      </w:r>
      <w:hyperlink r:id="rId6" w:anchor="chap1" w:history="1">
        <w:r w:rsidRPr="00390CC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Условия применимости прекращения трудового договора за утрату доверия</w:t>
        </w:r>
      </w:hyperlink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lastRenderedPageBreak/>
        <w:t>налагаются взыскания, предусмотренные статьей 27 Федерального закона «О муниципальной службе в Российской Федерации».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муниципальным служащим своих должностных обязанностей.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</w:p>
    <w:p w:rsidR="00653ECA" w:rsidRPr="00390CC6" w:rsidRDefault="00653ECA" w:rsidP="00390CC6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Муниципальные служащие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обязаны соблюдать и иные запреты, ограничения, обязательства  и правила служебного поведения, установленные Федеральными конституционными законами, федеральными законами, законами Республики Башкортостан,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653ECA" w:rsidRPr="00390CC6" w:rsidRDefault="00653ECA" w:rsidP="00390CC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3.    </w:t>
      </w:r>
      <w:hyperlink r:id="rId7" w:anchor="chap2" w:history="1">
        <w:r w:rsidRPr="00390CC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Действия, признаваемые виновными</w:t>
        </w:r>
      </w:hyperlink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Муниципальные служащие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>, подлежат увольнению (освобождению от должности) в связи с утратой доверия в случае: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lastRenderedPageBreak/>
        <w:t>1) непринятия мер по предотвращению и (или) урегулированию конфликта интересов, стороной которого они являются;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3)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4) осуществления предпринимательской деятельности;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5)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 </w:t>
      </w:r>
    </w:p>
    <w:p w:rsidR="00653ECA" w:rsidRPr="00390CC6" w:rsidRDefault="00653ECA" w:rsidP="00390CC6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0CC6">
        <w:rPr>
          <w:rStyle w:val="a5"/>
          <w:rFonts w:ascii="Times New Roman" w:hAnsi="Times New Roman" w:cs="Times New Roman"/>
          <w:b w:val="0"/>
          <w:color w:val="341B13"/>
          <w:sz w:val="28"/>
          <w:szCs w:val="28"/>
        </w:rPr>
        <w:t xml:space="preserve">4. </w:t>
      </w:r>
      <w:hyperlink r:id="rId8" w:anchor="chap3" w:history="1">
        <w:r w:rsidRPr="00390CC6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Порядок расторжения трудового договора в связи с утратой доверия</w:t>
        </w:r>
      </w:hyperlink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Увольнение муниципального служащего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ачеган</w:t>
      </w:r>
      <w:r w:rsidRPr="00390CC6">
        <w:rPr>
          <w:rFonts w:ascii="Times New Roman" w:hAnsi="Times New Roman" w:cs="Times New Roman"/>
          <w:sz w:val="28"/>
          <w:szCs w:val="28"/>
        </w:rPr>
        <w:t>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 в связи с утратой доверия производится распоряжением Главы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 на основании: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1) акта о результатах проверки, проведенной подразделением кадровой службы соответствующего муниципального органа;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акт о результатах проверки направлялся в комиссию;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3) объяснений муниципального служащего;</w:t>
      </w:r>
    </w:p>
    <w:p w:rsidR="00653ECA" w:rsidRPr="00390CC6" w:rsidRDefault="00653ECA" w:rsidP="00653ECA">
      <w:pPr>
        <w:ind w:firstLine="709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>4) иных материалов.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При решении вопроса об увольнении  учитываются  характер    совершенного  муниципальным служащим Администрации </w:t>
      </w:r>
      <w:r w:rsidR="00390CC6" w:rsidRPr="00390CC6">
        <w:rPr>
          <w:rFonts w:ascii="Times New Roman" w:hAnsi="Times New Roman" w:cs="Times New Roman"/>
          <w:sz w:val="28"/>
          <w:szCs w:val="28"/>
        </w:rPr>
        <w:t>сельского поселения Качега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коррупционного правонарушения, его  тяжесть,   обстоятельства, при которых оно совершено, соблюдение муниципальным служащим  других  ограничений  и запретов, требований о предотвращении или  об  урегулировании   конфликта интересов  и  исполнение  им  обязанностей,   установленных     в   целях противодействия коррупции, а также предшествующие результаты   исполнения муниципальным</w:t>
      </w:r>
      <w:proofErr w:type="gramEnd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служащим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>  своих должностных обязанностей.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Дисциплинарное взыскание в виде увольнения за утрату доверия   применяется  не  позднее  одного  месяца   со  дня поступления   информации   о   совершении   муниципальным служащим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    коррупционного правонарушения, не считая периода временной нетрудоспособности муниципального служащего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>, пребывания его в отпуске, других случаев его  отсутствия</w:t>
      </w:r>
      <w:proofErr w:type="gramEnd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  на муниципальной службе по уважительным причинам, а также времени проведения проверки и рассмотрения ее материалов комиссией по соблюдению требований к служебному   поведению муниципальных  служащих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ачеган</w:t>
      </w:r>
      <w:r w:rsidRPr="00390CC6">
        <w:rPr>
          <w:rFonts w:ascii="Times New Roman" w:hAnsi="Times New Roman" w:cs="Times New Roman"/>
          <w:sz w:val="28"/>
          <w:szCs w:val="28"/>
        </w:rPr>
        <w:t>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и урегулированию конфликта интересов. При этом взыскание должно быть применено   не позднее  шести  месяцев  со  дня  поступления  информации  о   совершении коррупционного правонарушения.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lastRenderedPageBreak/>
        <w:t xml:space="preserve">В акте о применении к муниципальному служащему Администрации  </w:t>
      </w:r>
      <w:r w:rsidR="00390CC6" w:rsidRPr="00390CC6">
        <w:rPr>
          <w:rFonts w:ascii="Times New Roman" w:hAnsi="Times New Roman" w:cs="Times New Roman"/>
          <w:sz w:val="28"/>
          <w:szCs w:val="28"/>
        </w:rPr>
        <w:t>сельского поселения Качега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 статья 41.8 или 41.9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 w:rsidRPr="00390CC6">
          <w:rPr>
            <w:rFonts w:ascii="Times New Roman" w:hAnsi="Times New Roman" w:cs="Times New Roman"/>
            <w:color w:val="341B13"/>
            <w:sz w:val="28"/>
            <w:szCs w:val="28"/>
          </w:rPr>
          <w:t>2011 г</w:t>
        </w:r>
      </w:smartTag>
      <w:r w:rsidRPr="00390CC6">
        <w:rPr>
          <w:rFonts w:ascii="Times New Roman" w:hAnsi="Times New Roman" w:cs="Times New Roman"/>
          <w:color w:val="341B13"/>
          <w:sz w:val="28"/>
          <w:szCs w:val="28"/>
        </w:rPr>
        <w:t>. № 329-ФЗ «О внесении изменений в отдельные законодательные акты Российской Федерации в связи с совершенствованием</w:t>
      </w:r>
      <w:proofErr w:type="gramEnd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государственного управления в области противодействия коррупции».</w:t>
      </w:r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proofErr w:type="gramStart"/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Копия акта  о  применении  к  муниципальному служащему Администрации </w:t>
      </w:r>
      <w:r w:rsidRPr="00390CC6">
        <w:rPr>
          <w:rFonts w:ascii="Times New Roman" w:hAnsi="Times New Roman" w:cs="Times New Roman"/>
          <w:sz w:val="28"/>
          <w:szCs w:val="28"/>
        </w:rPr>
        <w:t>сельского поселения К</w:t>
      </w:r>
      <w:r w:rsidR="00390CC6" w:rsidRPr="00390CC6">
        <w:rPr>
          <w:rFonts w:ascii="Times New Roman" w:hAnsi="Times New Roman" w:cs="Times New Roman"/>
          <w:sz w:val="28"/>
          <w:szCs w:val="28"/>
        </w:rPr>
        <w:t>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> 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пяти дней со дня издания соответствующего акта.</w:t>
      </w:r>
      <w:proofErr w:type="gramEnd"/>
    </w:p>
    <w:p w:rsidR="00653ECA" w:rsidRPr="00390CC6" w:rsidRDefault="00653ECA" w:rsidP="00653ECA">
      <w:pPr>
        <w:ind w:firstLine="708"/>
        <w:jc w:val="both"/>
        <w:rPr>
          <w:rFonts w:ascii="Times New Roman" w:hAnsi="Times New Roman" w:cs="Times New Roman"/>
          <w:color w:val="341B13"/>
          <w:sz w:val="28"/>
          <w:szCs w:val="28"/>
        </w:rPr>
      </w:pP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Муниципальный служащий Администрации </w:t>
      </w:r>
      <w:r w:rsidR="00390CC6" w:rsidRPr="00390CC6">
        <w:rPr>
          <w:rFonts w:ascii="Times New Roman" w:hAnsi="Times New Roman" w:cs="Times New Roman"/>
          <w:sz w:val="28"/>
          <w:szCs w:val="28"/>
        </w:rPr>
        <w:t>сельского поселения Качега</w:t>
      </w:r>
      <w:r w:rsidRPr="00390CC6">
        <w:rPr>
          <w:rFonts w:ascii="Times New Roman" w:hAnsi="Times New Roman" w:cs="Times New Roman"/>
          <w:sz w:val="28"/>
          <w:szCs w:val="28"/>
        </w:rPr>
        <w:t>новский сельсовет муниципального района Миякинский район Республики Башкортостан</w:t>
      </w:r>
      <w:r w:rsidRPr="00390CC6">
        <w:rPr>
          <w:rFonts w:ascii="Times New Roman" w:hAnsi="Times New Roman" w:cs="Times New Roman"/>
          <w:color w:val="341B13"/>
          <w:sz w:val="28"/>
          <w:szCs w:val="28"/>
        </w:rPr>
        <w:t xml:space="preserve">   вправе  обжаловать  взыскание  в  письменной    форме в установленном Законом порядке.</w:t>
      </w:r>
    </w:p>
    <w:p w:rsidR="00653ECA" w:rsidRPr="00390CC6" w:rsidRDefault="00653ECA" w:rsidP="00390CC6">
      <w:pPr>
        <w:pStyle w:val="a3"/>
        <w:ind w:right="21" w:firstLine="0"/>
      </w:pPr>
    </w:p>
    <w:p w:rsidR="005D06CB" w:rsidRPr="00390CC6" w:rsidRDefault="005D06CB">
      <w:pPr>
        <w:rPr>
          <w:rFonts w:ascii="Times New Roman" w:hAnsi="Times New Roman" w:cs="Times New Roman"/>
          <w:sz w:val="28"/>
          <w:szCs w:val="28"/>
        </w:rPr>
      </w:pPr>
    </w:p>
    <w:sectPr w:rsidR="005D06CB" w:rsidRPr="00390CC6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44791"/>
    <w:multiLevelType w:val="multilevel"/>
    <w:tmpl w:val="DC20381C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ECA"/>
    <w:rsid w:val="000820C9"/>
    <w:rsid w:val="00327935"/>
    <w:rsid w:val="003624FD"/>
    <w:rsid w:val="0037179D"/>
    <w:rsid w:val="00390CC6"/>
    <w:rsid w:val="005D06CB"/>
    <w:rsid w:val="00653ECA"/>
    <w:rsid w:val="00711993"/>
    <w:rsid w:val="008C7845"/>
    <w:rsid w:val="008E0353"/>
    <w:rsid w:val="009C3C87"/>
    <w:rsid w:val="00A92C37"/>
    <w:rsid w:val="00B17139"/>
    <w:rsid w:val="00B30522"/>
    <w:rsid w:val="00D22AAE"/>
    <w:rsid w:val="00D34660"/>
    <w:rsid w:val="00DC62D2"/>
    <w:rsid w:val="00F8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CA"/>
    <w:rPr>
      <w:rFonts w:eastAsiaTheme="minorEastAsia"/>
      <w:lang w:eastAsia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653E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653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653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53E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qFormat/>
    <w:rsid w:val="00653ECA"/>
    <w:rPr>
      <w:b/>
      <w:bCs/>
    </w:rPr>
  </w:style>
  <w:style w:type="paragraph" w:customStyle="1" w:styleId="ConsPlusNormal">
    <w:name w:val="ConsPlusNormal"/>
    <w:rsid w:val="00390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6">
    <w:name w:val="List Paragraph"/>
    <w:basedOn w:val="a"/>
    <w:uiPriority w:val="34"/>
    <w:qFormat/>
    <w:rsid w:val="00390CC6"/>
    <w:pPr>
      <w:ind w:left="720"/>
      <w:contextualSpacing/>
    </w:pPr>
  </w:style>
  <w:style w:type="paragraph" w:styleId="a7">
    <w:name w:val="No Spacing"/>
    <w:uiPriority w:val="1"/>
    <w:qFormat/>
    <w:rsid w:val="00B1713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71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drovik.ru/modules.php?op=modload&amp;name=News&amp;file=article&amp;sid=45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drovik.ru/modules.php?op=modload&amp;name=News&amp;file=article&amp;sid=4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rovik.ru/modules.php?op=modload&amp;name=News&amp;file=article&amp;sid=458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1664</Words>
  <Characters>9489</Characters>
  <Application>Microsoft Office Word</Application>
  <DocSecurity>0</DocSecurity>
  <Lines>79</Lines>
  <Paragraphs>22</Paragraphs>
  <ScaleCrop>false</ScaleCrop>
  <Company>Microsoft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3</cp:revision>
  <cp:lastPrinted>2014-03-29T06:28:00Z</cp:lastPrinted>
  <dcterms:created xsi:type="dcterms:W3CDTF">2014-03-19T06:03:00Z</dcterms:created>
  <dcterms:modified xsi:type="dcterms:W3CDTF">2014-03-29T06:28:00Z</dcterms:modified>
</cp:coreProperties>
</file>