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н 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  <w:t>Хакими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D7667C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483B6D">
        <w:rPr>
          <w:b/>
          <w:sz w:val="28"/>
          <w:szCs w:val="28"/>
        </w:rPr>
        <w:t xml:space="preserve"> </w:t>
      </w:r>
      <w:r w:rsidR="002C7EB8">
        <w:rPr>
          <w:b/>
          <w:sz w:val="28"/>
          <w:szCs w:val="28"/>
        </w:rPr>
        <w:t xml:space="preserve"> </w:t>
      </w:r>
      <w:r w:rsidR="00483B6D">
        <w:rPr>
          <w:b/>
          <w:sz w:val="28"/>
          <w:szCs w:val="28"/>
        </w:rPr>
        <w:t>60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483B6D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46DFE">
        <w:rPr>
          <w:sz w:val="28"/>
          <w:szCs w:val="28"/>
        </w:rPr>
        <w:t xml:space="preserve"> </w:t>
      </w:r>
      <w:r w:rsidR="00646C30">
        <w:rPr>
          <w:sz w:val="28"/>
          <w:szCs w:val="28"/>
        </w:rPr>
        <w:t xml:space="preserve">май </w:t>
      </w:r>
      <w:r w:rsidR="0034735B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>201</w:t>
      </w:r>
      <w:r w:rsidR="00646C30">
        <w:rPr>
          <w:sz w:val="28"/>
          <w:szCs w:val="28"/>
        </w:rPr>
        <w:t>6</w:t>
      </w:r>
      <w:r w:rsidR="006333AB">
        <w:rPr>
          <w:sz w:val="28"/>
          <w:szCs w:val="28"/>
        </w:rPr>
        <w:t xml:space="preserve"> йыл</w:t>
      </w:r>
      <w:r w:rsidR="006333AB">
        <w:rPr>
          <w:sz w:val="28"/>
          <w:szCs w:val="28"/>
        </w:rPr>
        <w:tab/>
      </w:r>
      <w:r w:rsidR="00646C30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46DFE">
        <w:rPr>
          <w:sz w:val="28"/>
          <w:szCs w:val="28"/>
        </w:rPr>
        <w:t xml:space="preserve"> </w:t>
      </w:r>
      <w:r w:rsidR="00646C30">
        <w:rPr>
          <w:sz w:val="28"/>
          <w:szCs w:val="28"/>
        </w:rPr>
        <w:t>ма</w:t>
      </w:r>
      <w:r w:rsidR="0034735B">
        <w:rPr>
          <w:sz w:val="28"/>
          <w:szCs w:val="28"/>
        </w:rPr>
        <w:t>я</w:t>
      </w:r>
      <w:r w:rsidR="004F54BE">
        <w:rPr>
          <w:sz w:val="28"/>
          <w:szCs w:val="28"/>
        </w:rPr>
        <w:t xml:space="preserve"> 201</w:t>
      </w:r>
      <w:r w:rsidR="00646C30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0566CB" w:rsidRDefault="000566CB" w:rsidP="004F54BE">
      <w:pPr>
        <w:tabs>
          <w:tab w:val="left" w:pos="6690"/>
        </w:tabs>
        <w:rPr>
          <w:sz w:val="28"/>
          <w:szCs w:val="28"/>
        </w:rPr>
      </w:pPr>
    </w:p>
    <w:p w:rsidR="00E71CBD" w:rsidRDefault="00483B6D" w:rsidP="000566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8E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</w:t>
      </w:r>
      <w:r w:rsidR="005C18E0">
        <w:rPr>
          <w:rFonts w:ascii="Times New Roman" w:hAnsi="Times New Roman" w:cs="Times New Roman"/>
          <w:b/>
          <w:sz w:val="28"/>
          <w:szCs w:val="28"/>
        </w:rPr>
        <w:t xml:space="preserve"> Качегановский сельсовет муниципального района Миякинский район Республики Башкортостан</w:t>
      </w:r>
      <w:r w:rsidRPr="00CE0B8E">
        <w:rPr>
          <w:rFonts w:ascii="Times New Roman" w:hAnsi="Times New Roman" w:cs="Times New Roman"/>
          <w:b/>
          <w:sz w:val="28"/>
          <w:szCs w:val="28"/>
        </w:rPr>
        <w:t xml:space="preserve"> от 18 декабря 2014 года </w:t>
      </w:r>
      <w:r w:rsidR="005C18E0">
        <w:rPr>
          <w:rFonts w:ascii="Times New Roman" w:hAnsi="Times New Roman" w:cs="Times New Roman"/>
          <w:b/>
          <w:sz w:val="28"/>
          <w:szCs w:val="28"/>
        </w:rPr>
        <w:t xml:space="preserve">№ 64 </w:t>
      </w:r>
      <w:r w:rsidR="00465BAA" w:rsidRPr="00CE0B8E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долгосрочной </w:t>
      </w:r>
      <w:r w:rsidR="00CE0B8E" w:rsidRPr="00CE0B8E">
        <w:rPr>
          <w:rFonts w:ascii="Times New Roman" w:hAnsi="Times New Roman" w:cs="Times New Roman"/>
          <w:b/>
          <w:sz w:val="28"/>
          <w:szCs w:val="28"/>
        </w:rPr>
        <w:t>целевой программы «Комплексное развитие систем коммунальной инфраструктуры сельского поселения Качегановский сельсовет муниципального района Миякинский район Республики Башкортостан на 2015-2019 годы»</w:t>
      </w:r>
    </w:p>
    <w:p w:rsidR="00CE0B8E" w:rsidRDefault="00CE0B8E" w:rsidP="000566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B8E" w:rsidRDefault="00CE0B8E" w:rsidP="005C18E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25 апреля 2016 года </w:t>
      </w:r>
      <w:r w:rsidR="005C18E0">
        <w:rPr>
          <w:rFonts w:ascii="Times New Roman" w:hAnsi="Times New Roman" w:cs="Times New Roman"/>
          <w:sz w:val="28"/>
          <w:szCs w:val="28"/>
        </w:rPr>
        <w:t xml:space="preserve">НГР </w:t>
      </w:r>
      <w:r w:rsidR="005C18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18E0">
        <w:rPr>
          <w:rFonts w:ascii="Times New Roman" w:hAnsi="Times New Roman" w:cs="Times New Roman"/>
          <w:sz w:val="28"/>
          <w:szCs w:val="28"/>
        </w:rPr>
        <w:t>03032205201400019 ПОСТАНОВЛЯЮ:</w:t>
      </w:r>
    </w:p>
    <w:p w:rsidR="005C18E0" w:rsidRDefault="005C18E0" w:rsidP="005C18E0">
      <w:pPr>
        <w:pStyle w:val="ConsPlusNonformat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Качегановский сельсовет муниципального района Миякинский район Республики Башкортостан </w:t>
      </w:r>
      <w:r w:rsidRPr="005C18E0">
        <w:rPr>
          <w:rFonts w:ascii="Times New Roman" w:hAnsi="Times New Roman" w:cs="Times New Roman"/>
          <w:sz w:val="28"/>
          <w:szCs w:val="28"/>
        </w:rPr>
        <w:t xml:space="preserve">от 18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№ 64 </w:t>
      </w:r>
      <w:r w:rsidRPr="005C18E0"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целевой программы «Комплексное развитие систем коммунальной инфраструктуры сельского поселения Качегановский сельсовет муниципального района Миякинский район Республики Башкортостан на 2015-2019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E0" w:rsidRPr="005C18E0" w:rsidRDefault="005C18E0" w:rsidP="005C18E0">
      <w:pPr>
        <w:pStyle w:val="a9"/>
        <w:numPr>
          <w:ilvl w:val="0"/>
          <w:numId w:val="3"/>
        </w:numPr>
        <w:spacing w:before="150" w:after="150"/>
        <w:ind w:left="0" w:firstLine="426"/>
        <w:jc w:val="both"/>
        <w:rPr>
          <w:color w:val="000000"/>
          <w:sz w:val="28"/>
          <w:szCs w:val="28"/>
        </w:rPr>
      </w:pPr>
      <w:r w:rsidRPr="005C18E0">
        <w:rPr>
          <w:color w:val="000000"/>
          <w:sz w:val="28"/>
          <w:szCs w:val="28"/>
        </w:rPr>
        <w:t xml:space="preserve"> Опубликовать настоящее постановление на информационном стенде административного здания сельского поселения и на официальном сайте </w:t>
      </w:r>
      <w:r>
        <w:rPr>
          <w:color w:val="000000"/>
          <w:sz w:val="28"/>
          <w:szCs w:val="28"/>
        </w:rPr>
        <w:t>сельского поселения</w:t>
      </w:r>
      <w:r w:rsidRPr="005C18E0">
        <w:rPr>
          <w:color w:val="000000"/>
          <w:sz w:val="28"/>
          <w:szCs w:val="28"/>
        </w:rPr>
        <w:t xml:space="preserve"> в сети Интернет.</w:t>
      </w:r>
    </w:p>
    <w:p w:rsidR="005C18E0" w:rsidRPr="005C18E0" w:rsidRDefault="005C18E0" w:rsidP="005C18E0">
      <w:pPr>
        <w:pStyle w:val="a9"/>
        <w:numPr>
          <w:ilvl w:val="0"/>
          <w:numId w:val="3"/>
        </w:numPr>
        <w:spacing w:before="150" w:after="150"/>
        <w:ind w:left="0" w:firstLine="426"/>
        <w:jc w:val="both"/>
        <w:rPr>
          <w:color w:val="000000"/>
          <w:sz w:val="28"/>
          <w:szCs w:val="28"/>
        </w:rPr>
      </w:pPr>
      <w:r w:rsidRPr="005C18E0">
        <w:rPr>
          <w:color w:val="000000"/>
          <w:sz w:val="28"/>
          <w:szCs w:val="28"/>
        </w:rPr>
        <w:t>   Контроль над исполнением  данного постановления оставляю за собой.</w:t>
      </w:r>
    </w:p>
    <w:p w:rsidR="000566CB" w:rsidRDefault="000566CB" w:rsidP="004F54BE">
      <w:pPr>
        <w:tabs>
          <w:tab w:val="left" w:pos="6690"/>
        </w:tabs>
        <w:rPr>
          <w:sz w:val="28"/>
          <w:szCs w:val="28"/>
        </w:rPr>
      </w:pPr>
    </w:p>
    <w:p w:rsidR="000566CB" w:rsidRDefault="000566CB" w:rsidP="002224F0">
      <w:pPr>
        <w:tabs>
          <w:tab w:val="left" w:pos="669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Г.Р. Кадырова</w:t>
      </w:r>
      <w:r w:rsidR="002224F0">
        <w:rPr>
          <w:sz w:val="28"/>
          <w:szCs w:val="28"/>
        </w:rPr>
        <w:tab/>
      </w:r>
    </w:p>
    <w:p w:rsidR="002224F0" w:rsidRDefault="002224F0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2224F0" w:rsidRDefault="002224F0" w:rsidP="006415AA">
      <w:pPr>
        <w:tabs>
          <w:tab w:val="left" w:pos="6690"/>
          <w:tab w:val="right" w:pos="9355"/>
        </w:tabs>
        <w:jc w:val="center"/>
        <w:rPr>
          <w:sz w:val="28"/>
          <w:szCs w:val="28"/>
        </w:rPr>
      </w:pPr>
    </w:p>
    <w:sectPr w:rsidR="002224F0" w:rsidSect="005C1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D6" w:rsidRDefault="005600D6" w:rsidP="00BA4162">
      <w:r>
        <w:separator/>
      </w:r>
    </w:p>
  </w:endnote>
  <w:endnote w:type="continuationSeparator" w:id="1">
    <w:p w:rsidR="005600D6" w:rsidRDefault="005600D6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D6" w:rsidRDefault="005600D6" w:rsidP="00BA4162">
      <w:r>
        <w:separator/>
      </w:r>
    </w:p>
  </w:footnote>
  <w:footnote w:type="continuationSeparator" w:id="1">
    <w:p w:rsidR="005600D6" w:rsidRDefault="005600D6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6F"/>
    <w:multiLevelType w:val="hybridMultilevel"/>
    <w:tmpl w:val="D8C20EEE"/>
    <w:lvl w:ilvl="0" w:tplc="B90A2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4134A"/>
    <w:multiLevelType w:val="hybridMultilevel"/>
    <w:tmpl w:val="05C0F4EE"/>
    <w:lvl w:ilvl="0" w:tplc="DE60A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E"/>
    <w:rsid w:val="00034D53"/>
    <w:rsid w:val="00042E18"/>
    <w:rsid w:val="000566CB"/>
    <w:rsid w:val="000820C9"/>
    <w:rsid w:val="000C3CEF"/>
    <w:rsid w:val="00131E17"/>
    <w:rsid w:val="002224F0"/>
    <w:rsid w:val="0023013A"/>
    <w:rsid w:val="002A2237"/>
    <w:rsid w:val="002B075F"/>
    <w:rsid w:val="002C7EB8"/>
    <w:rsid w:val="002D0159"/>
    <w:rsid w:val="00327935"/>
    <w:rsid w:val="0034735B"/>
    <w:rsid w:val="003A2ACD"/>
    <w:rsid w:val="003B1735"/>
    <w:rsid w:val="003E41EE"/>
    <w:rsid w:val="003F4760"/>
    <w:rsid w:val="00465BAA"/>
    <w:rsid w:val="00483B6D"/>
    <w:rsid w:val="004D4734"/>
    <w:rsid w:val="004F54BE"/>
    <w:rsid w:val="00527567"/>
    <w:rsid w:val="005600D6"/>
    <w:rsid w:val="00580023"/>
    <w:rsid w:val="00587B10"/>
    <w:rsid w:val="005C18E0"/>
    <w:rsid w:val="005D06CB"/>
    <w:rsid w:val="005F321B"/>
    <w:rsid w:val="00611F74"/>
    <w:rsid w:val="0061485F"/>
    <w:rsid w:val="0062151B"/>
    <w:rsid w:val="006333AB"/>
    <w:rsid w:val="006415AA"/>
    <w:rsid w:val="00646C30"/>
    <w:rsid w:val="00667300"/>
    <w:rsid w:val="00711993"/>
    <w:rsid w:val="007B47CF"/>
    <w:rsid w:val="008163C2"/>
    <w:rsid w:val="0084631C"/>
    <w:rsid w:val="00893FAA"/>
    <w:rsid w:val="008F699D"/>
    <w:rsid w:val="0094003B"/>
    <w:rsid w:val="00941453"/>
    <w:rsid w:val="00946DFE"/>
    <w:rsid w:val="0099067D"/>
    <w:rsid w:val="009A21C7"/>
    <w:rsid w:val="009E4871"/>
    <w:rsid w:val="00A22BCF"/>
    <w:rsid w:val="00A65295"/>
    <w:rsid w:val="00AA4228"/>
    <w:rsid w:val="00AA55C5"/>
    <w:rsid w:val="00B35B33"/>
    <w:rsid w:val="00BA4162"/>
    <w:rsid w:val="00BB2810"/>
    <w:rsid w:val="00BC784B"/>
    <w:rsid w:val="00BF2D47"/>
    <w:rsid w:val="00C211AC"/>
    <w:rsid w:val="00C334C8"/>
    <w:rsid w:val="00C345B6"/>
    <w:rsid w:val="00C5360A"/>
    <w:rsid w:val="00C56DC6"/>
    <w:rsid w:val="00C82FB4"/>
    <w:rsid w:val="00CB0256"/>
    <w:rsid w:val="00CD4B0C"/>
    <w:rsid w:val="00CE0B8E"/>
    <w:rsid w:val="00D1650B"/>
    <w:rsid w:val="00D22AAE"/>
    <w:rsid w:val="00D60295"/>
    <w:rsid w:val="00D7667C"/>
    <w:rsid w:val="00D9624A"/>
    <w:rsid w:val="00DC62D2"/>
    <w:rsid w:val="00E71CBD"/>
    <w:rsid w:val="00E94834"/>
    <w:rsid w:val="00ED16C2"/>
    <w:rsid w:val="00EF64C5"/>
    <w:rsid w:val="00F4444A"/>
    <w:rsid w:val="00F50E25"/>
    <w:rsid w:val="00F74DB7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F0F-3FBC-4F46-A8B7-257214ED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31</cp:revision>
  <cp:lastPrinted>2013-01-31T06:14:00Z</cp:lastPrinted>
  <dcterms:created xsi:type="dcterms:W3CDTF">2012-03-11T05:09:00Z</dcterms:created>
  <dcterms:modified xsi:type="dcterms:W3CDTF">2016-05-31T03:26:00Z</dcterms:modified>
</cp:coreProperties>
</file>