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C627F2" w:rsidRPr="002552E0" w:rsidTr="007551F0">
        <w:trPr>
          <w:trHeight w:val="1342"/>
        </w:trPr>
        <w:tc>
          <w:tcPr>
            <w:tcW w:w="3724" w:type="dxa"/>
            <w:vMerge w:val="restart"/>
          </w:tcPr>
          <w:p w:rsidR="00C627F2" w:rsidRDefault="005A752E" w:rsidP="00FD22DE">
            <w:pPr>
              <w:jc w:val="center"/>
              <w:rPr>
                <w:rFonts w:ascii="Century Tat" w:hAnsi="Century Tat"/>
              </w:rPr>
            </w:pPr>
            <w:r w:rsidRPr="005A752E">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r w:rsidR="00C627F2">
              <w:rPr>
                <w:rFonts w:ascii="Century Tat" w:hAnsi="Century Tat"/>
              </w:rPr>
              <w:t>Башkортостан Республикаhы</w:t>
            </w:r>
          </w:p>
          <w:p w:rsidR="00C627F2" w:rsidRPr="00CA5C25" w:rsidRDefault="00C627F2" w:rsidP="00FD22DE">
            <w:pPr>
              <w:jc w:val="center"/>
              <w:rPr>
                <w:rFonts w:ascii="Century Tat" w:hAnsi="Century Tat"/>
              </w:rPr>
            </w:pPr>
            <w:r>
              <w:rPr>
                <w:rFonts w:ascii="Century Tat" w:hAnsi="Century Tat"/>
              </w:rPr>
              <w:t xml:space="preserve">Миeкe районы муниципаль районыныn </w:t>
            </w:r>
            <w:r w:rsidRPr="00162F0C">
              <w:rPr>
                <w:rFonts w:ascii="Century Tat" w:hAnsi="Century Tat"/>
              </w:rPr>
              <w:t xml:space="preserve">Кoсoгeн </w:t>
            </w:r>
            <w:r>
              <w:rPr>
                <w:rFonts w:ascii="Century Tat" w:hAnsi="Century Tat"/>
              </w:rPr>
              <w:t xml:space="preserve">ауыл </w:t>
            </w:r>
            <w:r w:rsidRPr="00CA5C25">
              <w:rPr>
                <w:rFonts w:ascii="Century Tat" w:hAnsi="Century Tat"/>
              </w:rPr>
              <w:t xml:space="preserve">советы ауыл билeмehе </w:t>
            </w:r>
          </w:p>
          <w:p w:rsidR="00C627F2" w:rsidRPr="00B87930" w:rsidRDefault="00C627F2" w:rsidP="00B87930">
            <w:pPr>
              <w:tabs>
                <w:tab w:val="left" w:pos="1425"/>
                <w:tab w:val="center" w:pos="1754"/>
              </w:tabs>
              <w:rPr>
                <w:rFonts w:ascii="Century Tat" w:hAnsi="Century Tat"/>
              </w:rPr>
            </w:pPr>
            <w:r w:rsidRPr="00CA5C25">
              <w:rPr>
                <w:rFonts w:ascii="Century Tat" w:hAnsi="Century Tat"/>
              </w:rPr>
              <w:tab/>
              <w:t>Хакимиeте</w:t>
            </w:r>
          </w:p>
        </w:tc>
        <w:tc>
          <w:tcPr>
            <w:tcW w:w="1985" w:type="dxa"/>
          </w:tcPr>
          <w:p w:rsidR="00C627F2" w:rsidRDefault="00C627F2" w:rsidP="00FD22DE"/>
        </w:tc>
        <w:tc>
          <w:tcPr>
            <w:tcW w:w="4277" w:type="dxa"/>
            <w:vMerge w:val="restart"/>
          </w:tcPr>
          <w:p w:rsidR="00FD46E3" w:rsidRPr="00013494" w:rsidRDefault="00C627F2" w:rsidP="00FD46E3">
            <w:pPr>
              <w:jc w:val="center"/>
              <w:rPr>
                <w:rFonts w:ascii="Century Tat" w:hAnsi="Century Tat"/>
                <w:lang w:val="ru-RU"/>
              </w:rPr>
            </w:pPr>
            <w:r w:rsidRPr="00013494">
              <w:rPr>
                <w:rFonts w:ascii="Century Tat" w:hAnsi="Century Tat"/>
                <w:lang w:val="ru-RU"/>
              </w:rPr>
              <w:t>Администрация сельского поселения Качегановский сельсовет муниципального района Миякинский район</w:t>
            </w:r>
            <w:r w:rsidR="00FD46E3" w:rsidRPr="00013494">
              <w:rPr>
                <w:rFonts w:ascii="Century Tat" w:hAnsi="Century Tat"/>
                <w:lang w:val="ru-RU"/>
              </w:rPr>
              <w:t xml:space="preserve"> </w:t>
            </w:r>
            <w:r w:rsidR="00FD46E3">
              <w:rPr>
                <w:rFonts w:ascii="Century Tat" w:hAnsi="Century Tat"/>
                <w:lang w:val="ru-RU"/>
              </w:rPr>
              <w:t>Республики</w:t>
            </w:r>
            <w:r w:rsidR="00FD46E3" w:rsidRPr="00013494">
              <w:rPr>
                <w:rFonts w:ascii="Century Tat" w:hAnsi="Century Tat"/>
                <w:lang w:val="ru-RU"/>
              </w:rPr>
              <w:t xml:space="preserve"> Башкортостан</w:t>
            </w:r>
          </w:p>
          <w:p w:rsidR="00C627F2" w:rsidRPr="00013494" w:rsidRDefault="00C627F2" w:rsidP="00FD22DE">
            <w:pPr>
              <w:jc w:val="center"/>
              <w:rPr>
                <w:rFonts w:ascii="Century Tat" w:hAnsi="Century Tat"/>
                <w:sz w:val="16"/>
                <w:lang w:val="ru-RU"/>
              </w:rPr>
            </w:pPr>
          </w:p>
          <w:p w:rsidR="00C627F2" w:rsidRPr="00013494" w:rsidRDefault="00C627F2" w:rsidP="00B87930">
            <w:pPr>
              <w:rPr>
                <w:rFonts w:ascii="Century Tat" w:hAnsi="Century Tat"/>
                <w:sz w:val="16"/>
                <w:lang w:val="ru-RU"/>
              </w:rPr>
            </w:pPr>
          </w:p>
        </w:tc>
      </w:tr>
      <w:tr w:rsidR="00C627F2" w:rsidRPr="002552E0" w:rsidTr="007551F0">
        <w:trPr>
          <w:trHeight w:val="80"/>
        </w:trPr>
        <w:tc>
          <w:tcPr>
            <w:tcW w:w="3724" w:type="dxa"/>
            <w:vMerge/>
            <w:tcBorders>
              <w:bottom w:val="double" w:sz="4" w:space="0" w:color="auto"/>
            </w:tcBorders>
          </w:tcPr>
          <w:p w:rsidR="00C627F2" w:rsidRPr="00013494" w:rsidRDefault="00C627F2" w:rsidP="00FD22DE">
            <w:pPr>
              <w:jc w:val="center"/>
              <w:rPr>
                <w:rFonts w:ascii="Century Tat" w:hAnsi="Century Tat"/>
                <w:sz w:val="16"/>
                <w:lang w:val="ru-RU"/>
              </w:rPr>
            </w:pPr>
          </w:p>
        </w:tc>
        <w:tc>
          <w:tcPr>
            <w:tcW w:w="1985" w:type="dxa"/>
            <w:tcBorders>
              <w:bottom w:val="double" w:sz="4" w:space="0" w:color="auto"/>
            </w:tcBorders>
          </w:tcPr>
          <w:p w:rsidR="00C627F2" w:rsidRPr="00013494" w:rsidRDefault="00C627F2" w:rsidP="00FD22DE">
            <w:pPr>
              <w:rPr>
                <w:noProof/>
                <w:lang w:val="ru-RU"/>
              </w:rPr>
            </w:pPr>
          </w:p>
        </w:tc>
        <w:tc>
          <w:tcPr>
            <w:tcW w:w="4277" w:type="dxa"/>
            <w:vMerge/>
            <w:tcBorders>
              <w:bottom w:val="double" w:sz="4" w:space="0" w:color="auto"/>
            </w:tcBorders>
          </w:tcPr>
          <w:p w:rsidR="00C627F2" w:rsidRPr="00013494" w:rsidRDefault="00C627F2" w:rsidP="00FD22DE">
            <w:pPr>
              <w:jc w:val="center"/>
              <w:rPr>
                <w:rFonts w:ascii="Century Tat" w:hAnsi="Century Tat"/>
                <w:sz w:val="16"/>
                <w:lang w:val="ru-RU"/>
              </w:rPr>
            </w:pPr>
          </w:p>
        </w:tc>
      </w:tr>
    </w:tbl>
    <w:p w:rsidR="00C627F2" w:rsidRPr="00013494" w:rsidRDefault="00C627F2" w:rsidP="00C627F2">
      <w:pPr>
        <w:spacing w:before="120" w:line="360" w:lineRule="auto"/>
        <w:rPr>
          <w:sz w:val="20"/>
          <w:lang w:val="ru-RU"/>
        </w:rPr>
      </w:pPr>
    </w:p>
    <w:tbl>
      <w:tblPr>
        <w:tblpPr w:leftFromText="180" w:rightFromText="180" w:vertAnchor="text" w:horzAnchor="margin" w:tblpXSpec="right" w:tblpY="110"/>
        <w:tblW w:w="0" w:type="auto"/>
        <w:tblLook w:val="04A0"/>
      </w:tblPr>
      <w:tblGrid>
        <w:gridCol w:w="4226"/>
      </w:tblGrid>
      <w:tr w:rsidR="00C627F2" w:rsidRPr="00CA5C25" w:rsidTr="00FD22DE">
        <w:trPr>
          <w:trHeight w:val="1282"/>
        </w:trPr>
        <w:tc>
          <w:tcPr>
            <w:tcW w:w="4226" w:type="dxa"/>
          </w:tcPr>
          <w:p w:rsidR="00293458" w:rsidRPr="00013494" w:rsidRDefault="00293458" w:rsidP="00293458">
            <w:pPr>
              <w:rPr>
                <w:b/>
                <w:sz w:val="28"/>
                <w:szCs w:val="28"/>
                <w:lang w:val="ru-RU"/>
              </w:rPr>
            </w:pPr>
          </w:p>
          <w:p w:rsidR="00C627F2" w:rsidRDefault="00B87930" w:rsidP="00FD22DE">
            <w:pPr>
              <w:rPr>
                <w:rFonts w:ascii="Times New Roman" w:hAnsi="Times New Roman" w:cs="Times New Roman"/>
                <w:b/>
                <w:sz w:val="28"/>
                <w:szCs w:val="28"/>
                <w:lang w:val="ru-RU"/>
              </w:rPr>
            </w:pPr>
            <w:r w:rsidRPr="00013494">
              <w:rPr>
                <w:rFonts w:ascii="Times New Roman" w:hAnsi="Times New Roman" w:cs="Times New Roman"/>
                <w:b/>
                <w:sz w:val="28"/>
                <w:szCs w:val="28"/>
                <w:lang w:val="ru-RU"/>
              </w:rPr>
              <w:t xml:space="preserve">              </w:t>
            </w:r>
            <w:r w:rsidR="00293458" w:rsidRPr="00013494">
              <w:rPr>
                <w:rFonts w:ascii="Times New Roman" w:hAnsi="Times New Roman" w:cs="Times New Roman"/>
                <w:b/>
                <w:sz w:val="28"/>
                <w:szCs w:val="28"/>
              </w:rPr>
              <w:t>ПОСТАНОВЛЕНИЕ</w:t>
            </w:r>
          </w:p>
          <w:p w:rsidR="000F0BF0" w:rsidRPr="000F0BF0" w:rsidRDefault="00FD22DE" w:rsidP="00FD22DE">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864E84">
              <w:rPr>
                <w:rFonts w:ascii="Times New Roman" w:hAnsi="Times New Roman" w:cs="Times New Roman"/>
                <w:b/>
                <w:sz w:val="28"/>
                <w:szCs w:val="28"/>
                <w:lang w:val="ru-RU"/>
              </w:rPr>
              <w:t>2</w:t>
            </w:r>
            <w:r>
              <w:rPr>
                <w:rFonts w:ascii="Times New Roman" w:hAnsi="Times New Roman" w:cs="Times New Roman"/>
                <w:b/>
                <w:sz w:val="28"/>
                <w:szCs w:val="28"/>
                <w:lang w:val="ru-RU"/>
              </w:rPr>
              <w:t>7 октября</w:t>
            </w:r>
            <w:r w:rsidR="000F0BF0">
              <w:rPr>
                <w:rFonts w:ascii="Times New Roman" w:hAnsi="Times New Roman" w:cs="Times New Roman"/>
                <w:b/>
                <w:sz w:val="28"/>
                <w:szCs w:val="28"/>
                <w:lang w:val="ru-RU"/>
              </w:rPr>
              <w:t xml:space="preserve"> 201</w:t>
            </w:r>
            <w:r w:rsidR="00592CC7">
              <w:rPr>
                <w:rFonts w:ascii="Times New Roman" w:hAnsi="Times New Roman" w:cs="Times New Roman"/>
                <w:b/>
                <w:sz w:val="28"/>
                <w:szCs w:val="28"/>
                <w:lang w:val="ru-RU"/>
              </w:rPr>
              <w:t>6</w:t>
            </w:r>
            <w:r w:rsidR="000F0BF0">
              <w:rPr>
                <w:rFonts w:ascii="Times New Roman" w:hAnsi="Times New Roman" w:cs="Times New Roman"/>
                <w:b/>
                <w:sz w:val="28"/>
                <w:szCs w:val="28"/>
                <w:lang w:val="ru-RU"/>
              </w:rPr>
              <w:t xml:space="preserve"> года</w:t>
            </w:r>
          </w:p>
        </w:tc>
      </w:tr>
    </w:tbl>
    <w:p w:rsidR="00B87930" w:rsidRPr="0050793E" w:rsidRDefault="00B87930" w:rsidP="0050793E">
      <w:pPr>
        <w:ind w:firstLine="0"/>
        <w:rPr>
          <w:rFonts w:ascii="Century Tat" w:hAnsi="Century Tat"/>
          <w:b/>
          <w:sz w:val="28"/>
          <w:szCs w:val="28"/>
          <w:lang w:val="ru-RU"/>
        </w:rPr>
      </w:pPr>
    </w:p>
    <w:p w:rsidR="00293458" w:rsidRDefault="00293458" w:rsidP="00293458">
      <w:pPr>
        <w:rPr>
          <w:b/>
          <w:sz w:val="28"/>
          <w:szCs w:val="28"/>
        </w:rPr>
      </w:pPr>
      <w:r>
        <w:rPr>
          <w:rFonts w:ascii="Century Tat" w:hAnsi="Century Tat"/>
          <w:b/>
          <w:sz w:val="28"/>
          <w:szCs w:val="28"/>
        </w:rPr>
        <w:t xml:space="preserve">KАРАР                                     </w:t>
      </w:r>
      <w:r w:rsidRPr="00013494">
        <w:rPr>
          <w:rFonts w:ascii="Times New Roman" w:hAnsi="Times New Roman" w:cs="Times New Roman"/>
          <w:b/>
          <w:sz w:val="28"/>
          <w:szCs w:val="28"/>
        </w:rPr>
        <w:t xml:space="preserve"> №</w:t>
      </w:r>
      <w:r>
        <w:rPr>
          <w:rFonts w:ascii="Century Tat" w:hAnsi="Century Tat"/>
          <w:b/>
          <w:sz w:val="28"/>
          <w:szCs w:val="28"/>
        </w:rPr>
        <w:t xml:space="preserve"> </w:t>
      </w:r>
      <w:r w:rsidR="00FD22DE" w:rsidRPr="00FD22DE">
        <w:rPr>
          <w:rFonts w:ascii="Times New Roman" w:hAnsi="Times New Roman" w:cs="Times New Roman"/>
          <w:b/>
          <w:sz w:val="28"/>
          <w:szCs w:val="28"/>
          <w:lang w:val="ru-RU"/>
        </w:rPr>
        <w:t>10</w:t>
      </w:r>
      <w:r w:rsidR="00FD22DE">
        <w:rPr>
          <w:rFonts w:ascii="Times New Roman" w:hAnsi="Times New Roman" w:cs="Times New Roman"/>
          <w:b/>
          <w:sz w:val="28"/>
          <w:szCs w:val="28"/>
          <w:lang w:val="ru-RU"/>
        </w:rPr>
        <w:t>4</w:t>
      </w:r>
      <w:r>
        <w:rPr>
          <w:rFonts w:ascii="Century Tat" w:hAnsi="Century Tat"/>
          <w:b/>
          <w:sz w:val="28"/>
          <w:szCs w:val="28"/>
        </w:rPr>
        <w:t xml:space="preserve">                          </w:t>
      </w:r>
    </w:p>
    <w:p w:rsidR="00293458" w:rsidRPr="004B71E5" w:rsidRDefault="00293458" w:rsidP="00293458">
      <w:pPr>
        <w:pStyle w:val="ConsPlusNormal"/>
        <w:ind w:firstLine="0"/>
        <w:rPr>
          <w:rFonts w:ascii="Times New Roman" w:hAnsi="Times New Roman" w:cs="Times New Roman"/>
          <w:sz w:val="28"/>
          <w:szCs w:val="28"/>
          <w:lang w:val="ru-RU"/>
        </w:rPr>
      </w:pPr>
      <w:r w:rsidRPr="002552E0">
        <w:rPr>
          <w:rFonts w:ascii="Times New Roman" w:hAnsi="Times New Roman" w:cs="Times New Roman"/>
          <w:b/>
          <w:bCs/>
          <w:sz w:val="28"/>
          <w:szCs w:val="28"/>
          <w:lang w:val="ru-RU"/>
        </w:rPr>
        <w:t xml:space="preserve">   </w:t>
      </w:r>
      <w:r w:rsidR="00864E84">
        <w:rPr>
          <w:rFonts w:ascii="Times New Roman" w:hAnsi="Times New Roman" w:cs="Times New Roman"/>
          <w:b/>
          <w:bCs/>
          <w:sz w:val="28"/>
          <w:szCs w:val="28"/>
          <w:lang w:val="ru-RU"/>
        </w:rPr>
        <w:t>2</w:t>
      </w:r>
      <w:r w:rsidR="00FD22DE">
        <w:rPr>
          <w:rFonts w:ascii="Times New Roman" w:hAnsi="Times New Roman" w:cs="Times New Roman"/>
          <w:b/>
          <w:bCs/>
          <w:sz w:val="28"/>
          <w:szCs w:val="28"/>
          <w:lang w:val="ru-RU"/>
        </w:rPr>
        <w:t>7 октябрь</w:t>
      </w:r>
      <w:r w:rsidR="004B71E5">
        <w:rPr>
          <w:rFonts w:ascii="Times New Roman" w:hAnsi="Times New Roman" w:cs="Times New Roman"/>
          <w:b/>
          <w:bCs/>
          <w:sz w:val="28"/>
          <w:szCs w:val="28"/>
          <w:lang w:val="ru-RU"/>
        </w:rPr>
        <w:t xml:space="preserve"> 201</w:t>
      </w:r>
      <w:r w:rsidR="00592CC7">
        <w:rPr>
          <w:rFonts w:ascii="Times New Roman" w:hAnsi="Times New Roman" w:cs="Times New Roman"/>
          <w:b/>
          <w:bCs/>
          <w:sz w:val="28"/>
          <w:szCs w:val="28"/>
          <w:lang w:val="ru-RU"/>
        </w:rPr>
        <w:t>6</w:t>
      </w:r>
      <w:r w:rsidR="004B71E5">
        <w:rPr>
          <w:rFonts w:ascii="Times New Roman" w:hAnsi="Times New Roman" w:cs="Times New Roman"/>
          <w:b/>
          <w:bCs/>
          <w:sz w:val="28"/>
          <w:szCs w:val="28"/>
          <w:lang w:val="ru-RU"/>
        </w:rPr>
        <w:t xml:space="preserve"> йыл </w:t>
      </w:r>
      <w:r w:rsidRPr="002552E0">
        <w:rPr>
          <w:rFonts w:ascii="Times New Roman" w:hAnsi="Times New Roman" w:cs="Times New Roman"/>
          <w:b/>
          <w:bCs/>
          <w:sz w:val="28"/>
          <w:szCs w:val="28"/>
          <w:lang w:val="ru-RU"/>
        </w:rPr>
        <w:t xml:space="preserve">     </w:t>
      </w:r>
    </w:p>
    <w:p w:rsidR="00293458" w:rsidRPr="004B71E5" w:rsidRDefault="00293458" w:rsidP="00293458">
      <w:pPr>
        <w:tabs>
          <w:tab w:val="left" w:pos="630"/>
          <w:tab w:val="left" w:pos="1215"/>
          <w:tab w:val="center" w:pos="4960"/>
          <w:tab w:val="left" w:pos="6390"/>
          <w:tab w:val="left" w:pos="7650"/>
        </w:tabs>
        <w:rPr>
          <w:sz w:val="28"/>
          <w:szCs w:val="28"/>
          <w:lang w:val="ru-RU"/>
        </w:rPr>
      </w:pPr>
      <w:r w:rsidRPr="004B71E5">
        <w:rPr>
          <w:sz w:val="28"/>
          <w:szCs w:val="28"/>
          <w:lang w:val="ru-RU"/>
        </w:rPr>
        <w:t xml:space="preserve">                                                        </w:t>
      </w:r>
    </w:p>
    <w:p w:rsidR="00293458" w:rsidRDefault="00293458" w:rsidP="00293458">
      <w:pPr>
        <w:jc w:val="both"/>
        <w:rPr>
          <w:sz w:val="28"/>
          <w:szCs w:val="28"/>
          <w:lang w:val="ru-RU"/>
        </w:rPr>
      </w:pPr>
    </w:p>
    <w:p w:rsidR="00B9239E" w:rsidRPr="006D683D" w:rsidRDefault="00B9239E" w:rsidP="00B9239E">
      <w:pPr>
        <w:pStyle w:val="aa"/>
        <w:ind w:left="142" w:firstLine="567"/>
        <w:jc w:val="both"/>
        <w:rPr>
          <w:rFonts w:ascii="Times New Roman" w:hAnsi="Times New Roman"/>
          <w:b/>
          <w:bCs/>
          <w:sz w:val="28"/>
          <w:szCs w:val="28"/>
        </w:rPr>
      </w:pPr>
      <w:r w:rsidRPr="006D683D">
        <w:rPr>
          <w:rFonts w:ascii="Times New Roman" w:hAnsi="Times New Roman"/>
          <w:b/>
          <w:bCs/>
          <w:sz w:val="28"/>
          <w:szCs w:val="28"/>
        </w:rPr>
        <w:t>Об утверждении Административного регламента предоставления муниципальной услуги «</w:t>
      </w:r>
      <w:r w:rsidRPr="006D683D">
        <w:rPr>
          <w:rFonts w:ascii="Times New Roman" w:hAnsi="Times New Roman"/>
          <w:b/>
          <w:sz w:val="28"/>
          <w:szCs w:val="28"/>
        </w:rPr>
        <w:t xml:space="preserve">Предоставление сведений из реестра муниципального имущества </w:t>
      </w:r>
      <w:r>
        <w:rPr>
          <w:rFonts w:ascii="Times New Roman" w:hAnsi="Times New Roman"/>
          <w:b/>
          <w:sz w:val="28"/>
          <w:szCs w:val="28"/>
          <w:lang w:val="ru-RU"/>
        </w:rPr>
        <w:t>сельского поселения Качегановский сельсовет муниципального района Миякинский район Республики Башкортостан</w:t>
      </w:r>
      <w:r w:rsidRPr="006D683D">
        <w:rPr>
          <w:rFonts w:ascii="Times New Roman" w:hAnsi="Times New Roman"/>
          <w:b/>
          <w:bCs/>
          <w:sz w:val="28"/>
          <w:szCs w:val="28"/>
        </w:rPr>
        <w:t>»</w:t>
      </w:r>
    </w:p>
    <w:p w:rsidR="00B9239E" w:rsidRPr="006D683D" w:rsidRDefault="00B9239E" w:rsidP="00B9239E">
      <w:pPr>
        <w:pStyle w:val="aa"/>
        <w:ind w:left="142" w:firstLine="567"/>
        <w:jc w:val="both"/>
        <w:rPr>
          <w:rFonts w:ascii="Times New Roman" w:hAnsi="Times New Roman"/>
          <w:bCs/>
          <w:sz w:val="28"/>
          <w:szCs w:val="28"/>
        </w:rPr>
      </w:pPr>
    </w:p>
    <w:p w:rsidR="00B9239E" w:rsidRPr="00B9239E" w:rsidRDefault="00B9239E" w:rsidP="00B9239E">
      <w:pPr>
        <w:ind w:left="142" w:firstLine="567"/>
        <w:jc w:val="both"/>
        <w:rPr>
          <w:rFonts w:ascii="Times New Roman" w:hAnsi="Times New Roman"/>
          <w:bCs/>
          <w:sz w:val="28"/>
          <w:szCs w:val="28"/>
          <w:lang w:val="ru-RU"/>
        </w:rPr>
      </w:pPr>
      <w:r w:rsidRPr="006D683D">
        <w:rPr>
          <w:rFonts w:ascii="Times New Roman" w:hAnsi="Times New Roman"/>
          <w:bCs/>
          <w:sz w:val="28"/>
          <w:szCs w:val="28"/>
        </w:rPr>
        <w:t xml:space="preserve">В соответствии с </w:t>
      </w:r>
      <w:r w:rsidRPr="006D683D">
        <w:rPr>
          <w:rFonts w:ascii="Times New Roman" w:hAnsi="Times New Roman"/>
          <w:sz w:val="28"/>
          <w:szCs w:val="28"/>
        </w:rPr>
        <w:t xml:space="preserve">Гражданским </w:t>
      </w:r>
      <w:hyperlink r:id="rId6" w:history="1">
        <w:r w:rsidRPr="006D683D">
          <w:rPr>
            <w:rFonts w:ascii="Times New Roman" w:hAnsi="Times New Roman"/>
            <w:sz w:val="28"/>
            <w:szCs w:val="28"/>
          </w:rPr>
          <w:t>кодексом</w:t>
        </w:r>
      </w:hyperlink>
      <w:r w:rsidRPr="006D683D">
        <w:rPr>
          <w:rFonts w:ascii="Times New Roman" w:hAnsi="Times New Roman"/>
          <w:sz w:val="28"/>
          <w:szCs w:val="28"/>
        </w:rPr>
        <w:t xml:space="preserve"> Российской Федерации, п</w:t>
      </w:r>
      <w:r w:rsidRPr="006D683D">
        <w:rPr>
          <w:rFonts w:ascii="Times New Roman" w:eastAsiaTheme="minorHAnsi" w:hAnsi="Times New Roman"/>
          <w:sz w:val="28"/>
          <w:szCs w:val="28"/>
        </w:rPr>
        <w:t>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6D683D">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6D683D">
        <w:rPr>
          <w:rFonts w:ascii="Times New Roman" w:hAnsi="Times New Roman"/>
          <w:sz w:val="28"/>
          <w:szCs w:val="28"/>
        </w:rPr>
        <w:t xml:space="preserve">Федерального закона </w:t>
      </w:r>
      <w:r w:rsidRPr="006D683D">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Администрация </w:t>
      </w:r>
      <w:r>
        <w:rPr>
          <w:rFonts w:ascii="Times New Roman" w:hAnsi="Times New Roman"/>
          <w:bCs/>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6D683D">
        <w:rPr>
          <w:rFonts w:ascii="Times New Roman" w:hAnsi="Times New Roman"/>
          <w:bCs/>
          <w:sz w:val="28"/>
          <w:szCs w:val="28"/>
        </w:rPr>
        <w:t>ПОСТАНОВЛЯЕТ:</w:t>
      </w:r>
    </w:p>
    <w:p w:rsidR="00B9239E" w:rsidRPr="006D683D" w:rsidRDefault="00B9239E" w:rsidP="00B9239E">
      <w:pPr>
        <w:pStyle w:val="aa"/>
        <w:ind w:left="142" w:firstLine="567"/>
        <w:jc w:val="both"/>
        <w:rPr>
          <w:rFonts w:ascii="Times New Roman" w:hAnsi="Times New Roman"/>
          <w:bCs/>
          <w:sz w:val="28"/>
          <w:szCs w:val="28"/>
        </w:rPr>
      </w:pPr>
      <w:r w:rsidRPr="006D683D">
        <w:rPr>
          <w:rFonts w:ascii="Times New Roman" w:hAnsi="Times New Roman"/>
          <w:bCs/>
          <w:sz w:val="28"/>
          <w:szCs w:val="28"/>
        </w:rPr>
        <w:t>1. Утвердить Административный регламент по предоставлению муниципальной услуги «</w:t>
      </w:r>
      <w:r w:rsidRPr="006D683D">
        <w:rPr>
          <w:rFonts w:ascii="Times New Roman" w:hAnsi="Times New Roman"/>
          <w:sz w:val="28"/>
          <w:szCs w:val="28"/>
        </w:rPr>
        <w:t>Предоставление сведений из реестра муниципального имущества муниципального образования</w:t>
      </w:r>
      <w:r w:rsidRPr="006D683D">
        <w:rPr>
          <w:rFonts w:ascii="Times New Roman" w:hAnsi="Times New Roman"/>
          <w:bCs/>
          <w:sz w:val="28"/>
          <w:szCs w:val="28"/>
        </w:rPr>
        <w:t>».</w:t>
      </w:r>
    </w:p>
    <w:p w:rsidR="00B9239E" w:rsidRPr="006D683D" w:rsidRDefault="00B9239E" w:rsidP="00B9239E">
      <w:pPr>
        <w:pStyle w:val="aa"/>
        <w:ind w:left="142" w:firstLine="567"/>
        <w:jc w:val="both"/>
        <w:rPr>
          <w:rFonts w:ascii="Times New Roman" w:hAnsi="Times New Roman"/>
          <w:bCs/>
          <w:sz w:val="28"/>
          <w:szCs w:val="28"/>
        </w:rPr>
      </w:pPr>
      <w:r>
        <w:rPr>
          <w:rFonts w:ascii="Times New Roman" w:hAnsi="Times New Roman"/>
          <w:bCs/>
          <w:sz w:val="28"/>
          <w:szCs w:val="28"/>
        </w:rPr>
        <w:t xml:space="preserve">2. </w:t>
      </w:r>
      <w:r w:rsidRPr="006D683D">
        <w:rPr>
          <w:rFonts w:ascii="Times New Roman" w:hAnsi="Times New Roman"/>
          <w:bCs/>
          <w:sz w:val="28"/>
          <w:szCs w:val="28"/>
        </w:rPr>
        <w:t>Настоящее Постановление вступает в силу на следующий день, после дня его официального опубликования (обнародования).</w:t>
      </w:r>
    </w:p>
    <w:p w:rsidR="00B9239E" w:rsidRPr="00B9239E" w:rsidRDefault="00B9239E" w:rsidP="00B9239E">
      <w:pPr>
        <w:jc w:val="both"/>
        <w:rPr>
          <w:rFonts w:ascii="Times New Roman" w:hAnsi="Times New Roman" w:cs="Times New Roman"/>
          <w:sz w:val="28"/>
          <w:szCs w:val="28"/>
        </w:rPr>
      </w:pPr>
      <w:proofErr w:type="gramStart"/>
      <w:r w:rsidRPr="006D683D">
        <w:rPr>
          <w:rFonts w:ascii="Times New Roman" w:hAnsi="Times New Roman"/>
          <w:bCs/>
          <w:sz w:val="28"/>
          <w:szCs w:val="28"/>
        </w:rPr>
        <w:t xml:space="preserve">3.Настоящее решение </w:t>
      </w:r>
      <w:r w:rsidR="005D1F54">
        <w:rPr>
          <w:rFonts w:ascii="Times New Roman" w:hAnsi="Times New Roman"/>
          <w:bCs/>
          <w:sz w:val="28"/>
          <w:szCs w:val="28"/>
          <w:lang w:val="ru-RU"/>
        </w:rPr>
        <w:t>разместить</w:t>
      </w:r>
      <w:r w:rsidRPr="00B9239E">
        <w:rPr>
          <w:sz w:val="28"/>
          <w:szCs w:val="28"/>
        </w:rPr>
        <w:t xml:space="preserve"> </w:t>
      </w:r>
      <w:r w:rsidRPr="00B9239E">
        <w:rPr>
          <w:rFonts w:ascii="Times New Roman" w:hAnsi="Times New Roman" w:cs="Times New Roman"/>
          <w:sz w:val="28"/>
          <w:szCs w:val="28"/>
        </w:rPr>
        <w:t>на официальном сайте сельского поселения Качегановский сельсовет муниципального района Миякинский район Республики Башкортостан (</w:t>
      </w:r>
      <w:hyperlink r:id="rId7" w:history="1">
        <w:r w:rsidRPr="00B9239E">
          <w:rPr>
            <w:rStyle w:val="af7"/>
            <w:rFonts w:ascii="Times New Roman" w:hAnsi="Times New Roman" w:cs="Times New Roman"/>
            <w:color w:val="auto"/>
            <w:sz w:val="28"/>
            <w:szCs w:val="28"/>
          </w:rPr>
          <w:t>http://kachegan.ru</w:t>
        </w:r>
      </w:hyperlink>
      <w:r w:rsidRPr="00B9239E">
        <w:rPr>
          <w:rFonts w:ascii="Times New Roman" w:hAnsi="Times New Roman" w:cs="Times New Roman"/>
          <w:sz w:val="28"/>
          <w:szCs w:val="28"/>
        </w:rPr>
        <w:t>)</w:t>
      </w:r>
      <w:r w:rsidRPr="00B9239E">
        <w:rPr>
          <w:rFonts w:ascii="Times New Roman" w:hAnsi="Times New Roman" w:cs="Times New Roman"/>
          <w:sz w:val="28"/>
          <w:szCs w:val="28"/>
          <w:lang w:val="ru-RU"/>
        </w:rPr>
        <w:t xml:space="preserve"> и на информационном стенде</w:t>
      </w:r>
      <w:r w:rsidRPr="00B9239E">
        <w:rPr>
          <w:rFonts w:ascii="Times New Roman" w:hAnsi="Times New Roman" w:cs="Times New Roman"/>
          <w:sz w:val="28"/>
          <w:szCs w:val="28"/>
        </w:rPr>
        <w:t>.</w:t>
      </w:r>
      <w:proofErr w:type="gramEnd"/>
    </w:p>
    <w:p w:rsidR="00B9239E" w:rsidRPr="006D683D" w:rsidRDefault="00B9239E" w:rsidP="00B9239E">
      <w:pPr>
        <w:pStyle w:val="aa"/>
        <w:ind w:left="142" w:firstLine="567"/>
        <w:jc w:val="both"/>
        <w:rPr>
          <w:rFonts w:ascii="Times New Roman" w:eastAsia="Times New Roman" w:hAnsi="Times New Roman"/>
          <w:sz w:val="28"/>
          <w:szCs w:val="28"/>
          <w:lang w:eastAsia="ru-RU"/>
        </w:rPr>
      </w:pPr>
      <w:r w:rsidRPr="006D683D">
        <w:rPr>
          <w:rFonts w:ascii="Times New Roman" w:hAnsi="Times New Roman"/>
          <w:bCs/>
          <w:sz w:val="28"/>
          <w:szCs w:val="28"/>
        </w:rPr>
        <w:t xml:space="preserve"> 4. Контроль за исполнением настоящего Постановления </w:t>
      </w:r>
      <w:r>
        <w:rPr>
          <w:rFonts w:ascii="Times New Roman" w:hAnsi="Times New Roman"/>
          <w:bCs/>
          <w:sz w:val="28"/>
          <w:szCs w:val="28"/>
          <w:lang w:val="ru-RU"/>
        </w:rPr>
        <w:t>оставляю за собой</w:t>
      </w:r>
      <w:r w:rsidRPr="006D683D">
        <w:rPr>
          <w:rFonts w:ascii="Times New Roman" w:eastAsia="Times New Roman" w:hAnsi="Times New Roman"/>
          <w:sz w:val="28"/>
          <w:szCs w:val="28"/>
          <w:lang w:eastAsia="ru-RU"/>
        </w:rPr>
        <w:t>.</w:t>
      </w:r>
    </w:p>
    <w:p w:rsidR="00013494" w:rsidRDefault="00013494" w:rsidP="00293458">
      <w:pPr>
        <w:jc w:val="both"/>
        <w:rPr>
          <w:sz w:val="28"/>
          <w:szCs w:val="28"/>
          <w:lang w:val="ru-RU"/>
        </w:rPr>
      </w:pPr>
    </w:p>
    <w:p w:rsidR="00B87930" w:rsidRPr="00EF7E79" w:rsidRDefault="00FD46E3" w:rsidP="00B9239E">
      <w:pPr>
        <w:tabs>
          <w:tab w:val="left" w:pos="7800"/>
        </w:tabs>
        <w:jc w:val="both"/>
        <w:rPr>
          <w:rFonts w:ascii="Times New Roman" w:hAnsi="Times New Roman" w:cs="Times New Roman"/>
          <w:sz w:val="28"/>
          <w:szCs w:val="28"/>
          <w:lang w:val="ru-RU"/>
        </w:rPr>
      </w:pPr>
      <w:r w:rsidRPr="00EF7E79">
        <w:rPr>
          <w:rFonts w:ascii="Times New Roman" w:hAnsi="Times New Roman" w:cs="Times New Roman"/>
          <w:sz w:val="28"/>
          <w:szCs w:val="28"/>
          <w:lang w:val="ru-RU"/>
        </w:rPr>
        <w:tab/>
      </w:r>
    </w:p>
    <w:p w:rsidR="00B87930" w:rsidRDefault="00E109CF" w:rsidP="00293458">
      <w:pPr>
        <w:jc w:val="both"/>
        <w:rPr>
          <w:rFonts w:ascii="Times New Roman" w:hAnsi="Times New Roman" w:cs="Times New Roman"/>
          <w:sz w:val="28"/>
          <w:szCs w:val="28"/>
          <w:lang w:val="ru-RU"/>
        </w:rPr>
      </w:pPr>
      <w:r w:rsidRPr="00EF7E79">
        <w:rPr>
          <w:rFonts w:ascii="Times New Roman" w:hAnsi="Times New Roman" w:cs="Times New Roman"/>
          <w:sz w:val="28"/>
          <w:szCs w:val="28"/>
          <w:lang w:val="ru-RU"/>
        </w:rPr>
        <w:t>Глава сельского поселения                                          Г.Р. Кадырова</w:t>
      </w:r>
    </w:p>
    <w:p w:rsidR="00B9239E" w:rsidRDefault="00B9239E" w:rsidP="00293458">
      <w:pPr>
        <w:jc w:val="both"/>
        <w:rPr>
          <w:rFonts w:ascii="Times New Roman" w:hAnsi="Times New Roman" w:cs="Times New Roman"/>
          <w:sz w:val="28"/>
          <w:szCs w:val="28"/>
          <w:lang w:val="ru-RU"/>
        </w:rPr>
      </w:pPr>
    </w:p>
    <w:p w:rsidR="00B9239E" w:rsidRDefault="00B9239E" w:rsidP="00293458">
      <w:pPr>
        <w:jc w:val="both"/>
        <w:rPr>
          <w:rFonts w:ascii="Times New Roman" w:hAnsi="Times New Roman" w:cs="Times New Roman"/>
          <w:sz w:val="28"/>
          <w:szCs w:val="28"/>
          <w:lang w:val="ru-RU"/>
        </w:rPr>
      </w:pPr>
    </w:p>
    <w:p w:rsidR="00B9239E" w:rsidRDefault="00B9239E" w:rsidP="00293458">
      <w:pPr>
        <w:jc w:val="both"/>
        <w:rPr>
          <w:rFonts w:ascii="Times New Roman" w:hAnsi="Times New Roman" w:cs="Times New Roman"/>
          <w:sz w:val="28"/>
          <w:szCs w:val="28"/>
          <w:lang w:val="ru-RU"/>
        </w:rPr>
      </w:pPr>
    </w:p>
    <w:p w:rsidR="00B9239E" w:rsidRPr="00B9239E" w:rsidRDefault="00B9239E" w:rsidP="00B9239E">
      <w:pPr>
        <w:tabs>
          <w:tab w:val="left" w:pos="7425"/>
        </w:tabs>
        <w:ind w:left="142" w:firstLine="567"/>
        <w:jc w:val="right"/>
        <w:rPr>
          <w:rFonts w:ascii="Times New Roman" w:hAnsi="Times New Roman"/>
          <w:sz w:val="28"/>
          <w:szCs w:val="28"/>
        </w:rPr>
      </w:pPr>
      <w:r w:rsidRPr="00B9239E">
        <w:rPr>
          <w:rFonts w:ascii="Times New Roman" w:hAnsi="Times New Roman"/>
          <w:sz w:val="28"/>
          <w:szCs w:val="28"/>
        </w:rPr>
        <w:t>Утвержден</w:t>
      </w:r>
    </w:p>
    <w:p w:rsidR="00B9239E" w:rsidRPr="00B9239E" w:rsidRDefault="00B9239E" w:rsidP="00B9239E">
      <w:pPr>
        <w:widowControl w:val="0"/>
        <w:autoSpaceDE w:val="0"/>
        <w:autoSpaceDN w:val="0"/>
        <w:adjustRightInd w:val="0"/>
        <w:ind w:left="142" w:firstLine="567"/>
        <w:jc w:val="right"/>
        <w:rPr>
          <w:rFonts w:ascii="Times New Roman" w:hAnsi="Times New Roman"/>
          <w:sz w:val="28"/>
          <w:szCs w:val="28"/>
        </w:rPr>
      </w:pPr>
      <w:proofErr w:type="gramStart"/>
      <w:r w:rsidRPr="00B9239E">
        <w:rPr>
          <w:rFonts w:ascii="Times New Roman" w:hAnsi="Times New Roman"/>
          <w:sz w:val="28"/>
          <w:szCs w:val="28"/>
        </w:rPr>
        <w:t>постановлением</w:t>
      </w:r>
      <w:proofErr w:type="gramEnd"/>
      <w:r w:rsidRPr="00B9239E">
        <w:rPr>
          <w:rFonts w:ascii="Times New Roman" w:hAnsi="Times New Roman"/>
          <w:sz w:val="28"/>
          <w:szCs w:val="28"/>
        </w:rPr>
        <w:t xml:space="preserve"> Администрации</w:t>
      </w:r>
    </w:p>
    <w:p w:rsidR="00B9239E" w:rsidRPr="00B9239E" w:rsidRDefault="00B9239E" w:rsidP="00B9239E">
      <w:pPr>
        <w:widowControl w:val="0"/>
        <w:autoSpaceDE w:val="0"/>
        <w:autoSpaceDN w:val="0"/>
        <w:adjustRightInd w:val="0"/>
        <w:ind w:left="142" w:firstLine="567"/>
        <w:jc w:val="right"/>
        <w:rPr>
          <w:rFonts w:ascii="Times New Roman" w:hAnsi="Times New Roman"/>
          <w:sz w:val="28"/>
          <w:szCs w:val="28"/>
          <w:lang w:val="ru-RU"/>
        </w:rPr>
      </w:pPr>
      <w:r w:rsidRPr="00B9239E">
        <w:rPr>
          <w:rFonts w:ascii="Times New Roman" w:hAnsi="Times New Roman"/>
          <w:sz w:val="28"/>
          <w:szCs w:val="28"/>
          <w:lang w:val="ru-RU"/>
        </w:rPr>
        <w:t xml:space="preserve">СП Качегановский сельсовет МР </w:t>
      </w:r>
    </w:p>
    <w:p w:rsidR="00B9239E" w:rsidRPr="00B9239E" w:rsidRDefault="00B9239E" w:rsidP="00B9239E">
      <w:pPr>
        <w:widowControl w:val="0"/>
        <w:autoSpaceDE w:val="0"/>
        <w:autoSpaceDN w:val="0"/>
        <w:adjustRightInd w:val="0"/>
        <w:ind w:left="142" w:firstLine="567"/>
        <w:jc w:val="right"/>
        <w:rPr>
          <w:rFonts w:ascii="Times New Roman" w:hAnsi="Times New Roman"/>
          <w:sz w:val="28"/>
          <w:szCs w:val="28"/>
          <w:lang w:val="ru-RU"/>
        </w:rPr>
      </w:pPr>
      <w:r w:rsidRPr="00B9239E">
        <w:rPr>
          <w:rFonts w:ascii="Times New Roman" w:hAnsi="Times New Roman"/>
          <w:sz w:val="28"/>
          <w:szCs w:val="28"/>
          <w:lang w:val="ru-RU"/>
        </w:rPr>
        <w:t>Миякиснкий район РБ</w:t>
      </w:r>
    </w:p>
    <w:p w:rsidR="00B9239E" w:rsidRPr="005D1F54" w:rsidRDefault="00B9239E" w:rsidP="00B9239E">
      <w:pPr>
        <w:widowControl w:val="0"/>
        <w:autoSpaceDE w:val="0"/>
        <w:autoSpaceDN w:val="0"/>
        <w:adjustRightInd w:val="0"/>
        <w:ind w:left="142" w:firstLine="567"/>
        <w:jc w:val="right"/>
        <w:rPr>
          <w:rFonts w:ascii="Times New Roman" w:hAnsi="Times New Roman"/>
          <w:sz w:val="28"/>
          <w:szCs w:val="28"/>
          <w:lang w:val="ru-RU"/>
        </w:rPr>
      </w:pPr>
      <w:r w:rsidRPr="00B9239E">
        <w:rPr>
          <w:rFonts w:ascii="Times New Roman" w:hAnsi="Times New Roman"/>
          <w:sz w:val="28"/>
          <w:szCs w:val="28"/>
          <w:lang w:val="ru-RU"/>
        </w:rPr>
        <w:t>О</w:t>
      </w:r>
      <w:r w:rsidRPr="00B9239E">
        <w:rPr>
          <w:rFonts w:ascii="Times New Roman" w:hAnsi="Times New Roman"/>
          <w:sz w:val="28"/>
          <w:szCs w:val="28"/>
        </w:rPr>
        <w:t>т</w:t>
      </w:r>
      <w:r w:rsidRPr="00B9239E">
        <w:rPr>
          <w:rFonts w:ascii="Times New Roman" w:hAnsi="Times New Roman"/>
          <w:sz w:val="28"/>
          <w:szCs w:val="28"/>
          <w:lang w:val="ru-RU"/>
        </w:rPr>
        <w:t xml:space="preserve"> </w:t>
      </w:r>
      <w:r w:rsidR="005D1F54">
        <w:rPr>
          <w:rFonts w:ascii="Times New Roman" w:hAnsi="Times New Roman"/>
          <w:sz w:val="28"/>
          <w:szCs w:val="28"/>
          <w:lang w:val="ru-RU"/>
        </w:rPr>
        <w:t>27</w:t>
      </w:r>
      <w:r w:rsidRPr="00B9239E">
        <w:rPr>
          <w:rFonts w:ascii="Times New Roman" w:hAnsi="Times New Roman"/>
          <w:sz w:val="28"/>
          <w:szCs w:val="28"/>
          <w:lang w:val="ru-RU"/>
        </w:rPr>
        <w:t xml:space="preserve"> </w:t>
      </w:r>
      <w:r w:rsidR="005D1F54">
        <w:rPr>
          <w:rFonts w:ascii="Times New Roman" w:hAnsi="Times New Roman"/>
          <w:sz w:val="28"/>
          <w:szCs w:val="28"/>
          <w:lang w:val="ru-RU"/>
        </w:rPr>
        <w:t>октября</w:t>
      </w:r>
      <w:r w:rsidRPr="00B9239E">
        <w:rPr>
          <w:rFonts w:ascii="Times New Roman" w:hAnsi="Times New Roman"/>
          <w:sz w:val="28"/>
          <w:szCs w:val="28"/>
          <w:lang w:val="ru-RU"/>
        </w:rPr>
        <w:t xml:space="preserve"> </w:t>
      </w:r>
      <w:r w:rsidRPr="00B9239E">
        <w:rPr>
          <w:rFonts w:ascii="Times New Roman" w:hAnsi="Times New Roman"/>
          <w:sz w:val="28"/>
          <w:szCs w:val="28"/>
        </w:rPr>
        <w:t xml:space="preserve">2016 года № </w:t>
      </w:r>
      <w:r w:rsidR="005D1F54">
        <w:rPr>
          <w:rFonts w:ascii="Times New Roman" w:hAnsi="Times New Roman"/>
          <w:sz w:val="28"/>
          <w:szCs w:val="28"/>
          <w:lang w:val="ru-RU"/>
        </w:rPr>
        <w:t>104</w:t>
      </w:r>
    </w:p>
    <w:p w:rsidR="00B9239E" w:rsidRPr="006D683D" w:rsidRDefault="00B9239E" w:rsidP="00B9239E">
      <w:pPr>
        <w:widowControl w:val="0"/>
        <w:autoSpaceDE w:val="0"/>
        <w:autoSpaceDN w:val="0"/>
        <w:adjustRightInd w:val="0"/>
        <w:ind w:left="142" w:firstLine="567"/>
        <w:jc w:val="both"/>
        <w:rPr>
          <w:sz w:val="28"/>
          <w:szCs w:val="28"/>
        </w:rPr>
      </w:pPr>
    </w:p>
    <w:p w:rsidR="00B9239E" w:rsidRPr="006D683D" w:rsidRDefault="00B9239E" w:rsidP="00B9239E">
      <w:pPr>
        <w:pStyle w:val="ConsPlusTitle"/>
        <w:ind w:left="142" w:firstLine="567"/>
        <w:jc w:val="center"/>
        <w:rPr>
          <w:rFonts w:ascii="Times New Roman" w:hAnsi="Times New Roman" w:cs="Times New Roman"/>
          <w:sz w:val="28"/>
          <w:szCs w:val="28"/>
        </w:rPr>
      </w:pPr>
      <w:bookmarkStart w:id="0" w:name="P35"/>
      <w:bookmarkEnd w:id="0"/>
      <w:r w:rsidRPr="006D683D">
        <w:rPr>
          <w:rFonts w:ascii="Times New Roman" w:hAnsi="Times New Roman" w:cs="Times New Roman"/>
          <w:sz w:val="28"/>
          <w:szCs w:val="28"/>
        </w:rPr>
        <w:t>Административный регламент</w:t>
      </w:r>
    </w:p>
    <w:p w:rsidR="00B9239E" w:rsidRPr="006D683D" w:rsidRDefault="00B9239E" w:rsidP="00B9239E">
      <w:pPr>
        <w:pStyle w:val="ConsPlusTitle"/>
        <w:ind w:left="142" w:firstLine="567"/>
        <w:jc w:val="center"/>
        <w:rPr>
          <w:rFonts w:ascii="Times New Roman" w:hAnsi="Times New Roman" w:cs="Times New Roman"/>
          <w:sz w:val="28"/>
          <w:szCs w:val="28"/>
        </w:rPr>
      </w:pPr>
      <w:proofErr w:type="gramStart"/>
      <w:r w:rsidRPr="006D683D">
        <w:rPr>
          <w:rFonts w:ascii="Times New Roman" w:hAnsi="Times New Roman" w:cs="Times New Roman"/>
          <w:sz w:val="28"/>
          <w:szCs w:val="28"/>
        </w:rPr>
        <w:t>администрации</w:t>
      </w:r>
      <w:proofErr w:type="gramEnd"/>
      <w:r w:rsidRPr="006D683D">
        <w:rPr>
          <w:rFonts w:ascii="Times New Roman" w:hAnsi="Times New Roman" w:cs="Times New Roman"/>
          <w:sz w:val="28"/>
          <w:szCs w:val="28"/>
        </w:rPr>
        <w:t xml:space="preserve"> </w:t>
      </w:r>
      <w:r>
        <w:rPr>
          <w:rFonts w:ascii="Times New Roman" w:hAnsi="Times New Roman" w:cs="Times New Roman"/>
          <w:sz w:val="28"/>
          <w:szCs w:val="28"/>
          <w:lang w:val="ru-RU"/>
        </w:rPr>
        <w:t>сельского поселения Качегановский сельсовет муниципального района Миякиснкий район Республики Башкортостан по предоставлению</w:t>
      </w:r>
      <w:r w:rsidRPr="006D683D">
        <w:rPr>
          <w:rFonts w:ascii="Times New Roman" w:hAnsi="Times New Roman" w:cs="Times New Roman"/>
          <w:sz w:val="28"/>
          <w:szCs w:val="28"/>
        </w:rPr>
        <w:t xml:space="preserve"> муниципальной услуги  "предоставление</w:t>
      </w:r>
      <w:r>
        <w:rPr>
          <w:rFonts w:ascii="Times New Roman" w:hAnsi="Times New Roman" w:cs="Times New Roman"/>
          <w:sz w:val="28"/>
          <w:szCs w:val="28"/>
          <w:lang w:val="ru-RU"/>
        </w:rPr>
        <w:t xml:space="preserve"> </w:t>
      </w:r>
      <w:r w:rsidRPr="006D683D">
        <w:rPr>
          <w:rFonts w:ascii="Times New Roman" w:hAnsi="Times New Roman" w:cs="Times New Roman"/>
          <w:sz w:val="28"/>
          <w:szCs w:val="28"/>
        </w:rPr>
        <w:t>сведений из реестра муниципального имущества</w:t>
      </w:r>
      <w:r w:rsidRPr="00B9239E">
        <w:rPr>
          <w:rFonts w:ascii="Times New Roman" w:hAnsi="Times New Roman"/>
          <w:b w:val="0"/>
          <w:sz w:val="28"/>
          <w:szCs w:val="28"/>
          <w:lang w:val="ru-RU"/>
        </w:rPr>
        <w:t xml:space="preserve"> </w:t>
      </w:r>
      <w:r w:rsidRPr="00B9239E">
        <w:rPr>
          <w:rFonts w:ascii="Times New Roman" w:hAnsi="Times New Roman"/>
          <w:sz w:val="28"/>
          <w:szCs w:val="28"/>
          <w:lang w:val="ru-RU"/>
        </w:rPr>
        <w:t>сельского поселения Качегановский сельсовет муниципального района Миякинский район Республики Башкортостан</w:t>
      </w:r>
      <w:r>
        <w:rPr>
          <w:rFonts w:ascii="Times New Roman" w:hAnsi="Times New Roman" w:cs="Times New Roman"/>
          <w:sz w:val="28"/>
          <w:szCs w:val="28"/>
          <w:lang w:val="ru-RU"/>
        </w:rPr>
        <w:t>»</w:t>
      </w:r>
      <w:r w:rsidRPr="006D683D">
        <w:rPr>
          <w:rFonts w:ascii="Times New Roman" w:hAnsi="Times New Roman" w:cs="Times New Roman"/>
          <w:sz w:val="28"/>
          <w:szCs w:val="28"/>
        </w:rPr>
        <w:t xml:space="preserve"> </w:t>
      </w:r>
    </w:p>
    <w:p w:rsidR="00B9239E" w:rsidRPr="006D683D" w:rsidRDefault="00B9239E" w:rsidP="00B9239E">
      <w:pPr>
        <w:pStyle w:val="ConsPlusNormal"/>
        <w:ind w:left="142" w:firstLine="567"/>
        <w:jc w:val="center"/>
        <w:rPr>
          <w:rFonts w:ascii="Times New Roman" w:hAnsi="Times New Roman" w:cs="Times New Roman"/>
          <w:b/>
          <w:sz w:val="28"/>
          <w:szCs w:val="28"/>
        </w:rPr>
      </w:pPr>
    </w:p>
    <w:p w:rsidR="00B9239E" w:rsidRPr="006D683D" w:rsidRDefault="00B9239E" w:rsidP="00B9239E">
      <w:pPr>
        <w:pStyle w:val="ConsPlusNormal"/>
        <w:ind w:left="142" w:firstLine="567"/>
        <w:jc w:val="center"/>
        <w:rPr>
          <w:rFonts w:ascii="Times New Roman" w:hAnsi="Times New Roman" w:cs="Times New Roman"/>
          <w:b/>
          <w:sz w:val="28"/>
          <w:szCs w:val="28"/>
        </w:rPr>
      </w:pPr>
      <w:r w:rsidRPr="006D683D">
        <w:rPr>
          <w:rFonts w:ascii="Times New Roman" w:hAnsi="Times New Roman" w:cs="Times New Roman"/>
          <w:b/>
          <w:sz w:val="28"/>
          <w:szCs w:val="28"/>
        </w:rPr>
        <w:t>I. Общие положения</w:t>
      </w:r>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Предмет регулирования Административного регламента</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1.1. Настоящий Административный регламент Администрации</w:t>
      </w:r>
      <w:r w:rsidRPr="00B9239E">
        <w:rPr>
          <w:rFonts w:ascii="Times New Roman" w:hAnsi="Times New Roman"/>
          <w:b/>
          <w:sz w:val="28"/>
          <w:szCs w:val="28"/>
          <w:lang w:val="ru-RU"/>
        </w:rPr>
        <w:t xml:space="preserve"> </w:t>
      </w:r>
      <w:r w:rsidRPr="00B9239E">
        <w:rPr>
          <w:rFonts w:ascii="Times New Roman" w:hAnsi="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6D683D">
        <w:rPr>
          <w:rFonts w:ascii="Times New Roman" w:hAnsi="Times New Roman" w:cs="Times New Roman"/>
          <w:sz w:val="28"/>
          <w:szCs w:val="28"/>
        </w:rPr>
        <w:t xml:space="preserve"> (далее - Администрация) по предоставлению муниципальной услуги "Предоставление</w:t>
      </w:r>
      <w:r>
        <w:rPr>
          <w:rFonts w:ascii="Times New Roman" w:hAnsi="Times New Roman" w:cs="Times New Roman"/>
          <w:sz w:val="28"/>
          <w:szCs w:val="28"/>
          <w:lang w:val="ru-RU"/>
        </w:rPr>
        <w:t xml:space="preserve"> </w:t>
      </w:r>
      <w:r w:rsidRPr="006D683D">
        <w:rPr>
          <w:rFonts w:ascii="Times New Roman" w:hAnsi="Times New Roman" w:cs="Times New Roman"/>
          <w:sz w:val="28"/>
          <w:szCs w:val="28"/>
        </w:rPr>
        <w:t xml:space="preserve">сведений из реестра муниципального имущества </w:t>
      </w:r>
      <w:r w:rsidRPr="00B9239E">
        <w:rPr>
          <w:rFonts w:ascii="Times New Roman" w:hAnsi="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6D683D">
        <w:rPr>
          <w:rFonts w:ascii="Times New Roman" w:hAnsi="Times New Roman" w:cs="Times New Roman"/>
          <w:sz w:val="28"/>
          <w:szCs w:val="28"/>
        </w:rPr>
        <w:t xml:space="preserve"> "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Круг заявителей</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1.2. Заявителями являются граждане, юридические лица, </w:t>
      </w:r>
      <w:r w:rsidRPr="006D683D">
        <w:rPr>
          <w:rFonts w:ascii="Times New Roman" w:hAnsi="Times New Roman" w:cs="Times New Roman"/>
          <w:sz w:val="28"/>
          <w:szCs w:val="28"/>
        </w:rPr>
        <w:lastRenderedPageBreak/>
        <w:t>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Требования к порядку информирования о предоставлениимуниципальной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1.3. Местонахождение, справочные телефоны и график работы Администрации: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600"/>
        <w:gridCol w:w="2225"/>
        <w:gridCol w:w="2944"/>
        <w:gridCol w:w="1808"/>
        <w:gridCol w:w="1858"/>
      </w:tblGrid>
      <w:tr w:rsidR="00B9239E" w:rsidRPr="006D683D" w:rsidTr="00D51D9D">
        <w:trPr>
          <w:trHeight w:val="240"/>
        </w:trPr>
        <w:tc>
          <w:tcPr>
            <w:tcW w:w="318" w:type="pct"/>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N</w:t>
            </w:r>
          </w:p>
          <w:p w:rsidR="00B9239E" w:rsidRPr="006D683D" w:rsidRDefault="00B9239E" w:rsidP="00FD22DE">
            <w:pPr>
              <w:pStyle w:val="ConsPlusNonformat"/>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w:t>
            </w:r>
            <w:proofErr w:type="gramEnd"/>
            <w:r w:rsidRPr="006D683D">
              <w:rPr>
                <w:rFonts w:ascii="Times New Roman" w:hAnsi="Times New Roman" w:cs="Times New Roman"/>
                <w:sz w:val="28"/>
                <w:szCs w:val="28"/>
              </w:rPr>
              <w:t>/п</w:t>
            </w:r>
          </w:p>
        </w:tc>
        <w:tc>
          <w:tcPr>
            <w:tcW w:w="1227" w:type="pct"/>
          </w:tcPr>
          <w:p w:rsidR="00B9239E" w:rsidRPr="006D683D"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Наименование</w:t>
            </w:r>
          </w:p>
        </w:tc>
        <w:tc>
          <w:tcPr>
            <w:tcW w:w="1608" w:type="pct"/>
          </w:tcPr>
          <w:p w:rsidR="00B9239E" w:rsidRPr="006D683D"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Место нахождения: почтовый и электронный адреса</w:t>
            </w:r>
          </w:p>
        </w:tc>
        <w:tc>
          <w:tcPr>
            <w:tcW w:w="1006" w:type="pct"/>
          </w:tcPr>
          <w:p w:rsidR="00B9239E" w:rsidRPr="006D683D"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Справочные</w:t>
            </w:r>
          </w:p>
          <w:p w:rsidR="00B9239E" w:rsidRPr="006D683D"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телефоны</w:t>
            </w:r>
          </w:p>
        </w:tc>
        <w:tc>
          <w:tcPr>
            <w:tcW w:w="840" w:type="pct"/>
          </w:tcPr>
          <w:p w:rsidR="00B9239E" w:rsidRPr="006D683D"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График работы, с указанием перерыва</w:t>
            </w:r>
          </w:p>
        </w:tc>
      </w:tr>
      <w:tr w:rsidR="00B9239E" w:rsidRPr="006D683D" w:rsidTr="00D51D9D">
        <w:trPr>
          <w:trHeight w:val="240"/>
        </w:trPr>
        <w:tc>
          <w:tcPr>
            <w:tcW w:w="318"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w:t>
            </w:r>
          </w:p>
        </w:tc>
        <w:tc>
          <w:tcPr>
            <w:tcW w:w="1227" w:type="pct"/>
            <w:tcBorders>
              <w:top w:val="nil"/>
            </w:tcBorders>
          </w:tcPr>
          <w:p w:rsidR="00B9239E" w:rsidRDefault="00B9239E" w:rsidP="00FD22DE">
            <w:pPr>
              <w:pStyle w:val="ConsPlusNonformat"/>
              <w:ind w:left="142" w:hanging="44"/>
              <w:jc w:val="both"/>
              <w:rPr>
                <w:rFonts w:ascii="Times New Roman" w:hAnsi="Times New Roman" w:cs="Times New Roman"/>
                <w:sz w:val="28"/>
                <w:szCs w:val="28"/>
              </w:rPr>
            </w:pPr>
            <w:r w:rsidRPr="006D683D">
              <w:rPr>
                <w:rFonts w:ascii="Times New Roman" w:hAnsi="Times New Roman" w:cs="Times New Roman"/>
                <w:sz w:val="28"/>
                <w:szCs w:val="28"/>
              </w:rPr>
              <w:t>Администрация</w:t>
            </w:r>
          </w:p>
          <w:p w:rsidR="00B9239E" w:rsidRPr="00B9239E" w:rsidRDefault="00B9239E" w:rsidP="00FD22DE">
            <w:pPr>
              <w:pStyle w:val="ConsPlusNonformat"/>
              <w:ind w:left="142" w:hanging="44"/>
              <w:jc w:val="both"/>
              <w:rPr>
                <w:rFonts w:ascii="Times New Roman" w:hAnsi="Times New Roman" w:cs="Times New Roman"/>
                <w:sz w:val="28"/>
                <w:szCs w:val="28"/>
              </w:rPr>
            </w:pPr>
            <w:r w:rsidRPr="00B9239E">
              <w:rPr>
                <w:rFonts w:ascii="Times New Roman" w:hAnsi="Times New Roman" w:cs="Times New Roman"/>
                <w:sz w:val="28"/>
                <w:szCs w:val="28"/>
              </w:rPr>
              <w:t>сельского поселения Качегановский сельсовет</w:t>
            </w:r>
          </w:p>
        </w:tc>
        <w:tc>
          <w:tcPr>
            <w:tcW w:w="1608" w:type="pct"/>
            <w:tcBorders>
              <w:top w:val="nil"/>
            </w:tcBorders>
          </w:tcPr>
          <w:p w:rsidR="00B9239E" w:rsidRDefault="00B9239E" w:rsidP="00FD22DE">
            <w:pPr>
              <w:pStyle w:val="ConsPlusNonformat"/>
              <w:ind w:left="142" w:hanging="44"/>
              <w:jc w:val="both"/>
              <w:rPr>
                <w:rFonts w:ascii="Times New Roman" w:hAnsi="Times New Roman" w:cs="Times New Roman"/>
                <w:sz w:val="28"/>
                <w:szCs w:val="28"/>
              </w:rPr>
            </w:pPr>
            <w:r w:rsidRPr="00D51D9D">
              <w:rPr>
                <w:rFonts w:ascii="Times New Roman" w:hAnsi="Times New Roman" w:cs="Times New Roman"/>
                <w:sz w:val="28"/>
                <w:szCs w:val="28"/>
              </w:rPr>
              <w:t>452091,Республика Башкортостан, Миякинский район, село Качеганово, ул. Шоссейная, д.14</w:t>
            </w:r>
            <w:r w:rsidR="00D51D9D">
              <w:rPr>
                <w:rFonts w:ascii="Times New Roman" w:hAnsi="Times New Roman" w:cs="Times New Roman"/>
                <w:sz w:val="28"/>
                <w:szCs w:val="28"/>
              </w:rPr>
              <w:t>,</w:t>
            </w:r>
          </w:p>
          <w:p w:rsidR="00D51D9D" w:rsidRPr="00D51D9D" w:rsidRDefault="005A752E" w:rsidP="00D51D9D">
            <w:pPr>
              <w:pStyle w:val="afe"/>
              <w:shd w:val="clear" w:color="auto" w:fill="FFFFFF"/>
              <w:spacing w:before="0" w:beforeAutospacing="0" w:after="240" w:afterAutospacing="0"/>
              <w:textAlignment w:val="baseline"/>
              <w:rPr>
                <w:rFonts w:ascii="Times New Roman" w:hAnsi="Times New Roman"/>
                <w:sz w:val="28"/>
                <w:szCs w:val="28"/>
                <w:lang w:val="ru-RU"/>
              </w:rPr>
            </w:pPr>
            <w:hyperlink r:id="rId8" w:history="1">
              <w:r w:rsidR="00D51D9D" w:rsidRPr="0084199E">
                <w:rPr>
                  <w:rStyle w:val="af7"/>
                  <w:rFonts w:ascii="Times New Roman" w:hAnsi="Times New Roman"/>
                  <w:color w:val="auto"/>
                  <w:sz w:val="28"/>
                  <w:szCs w:val="28"/>
                </w:rPr>
                <w:t>kachegan</w:t>
              </w:r>
              <w:r w:rsidR="00D51D9D" w:rsidRPr="0084199E">
                <w:rPr>
                  <w:rStyle w:val="af7"/>
                  <w:rFonts w:ascii="Times New Roman" w:hAnsi="Times New Roman"/>
                  <w:color w:val="auto"/>
                  <w:sz w:val="28"/>
                  <w:szCs w:val="28"/>
                  <w:lang w:val="ru-RU"/>
                </w:rPr>
                <w:t>@</w:t>
              </w:r>
              <w:r w:rsidR="00D51D9D" w:rsidRPr="0084199E">
                <w:rPr>
                  <w:rStyle w:val="af7"/>
                  <w:rFonts w:ascii="Times New Roman" w:hAnsi="Times New Roman"/>
                  <w:color w:val="auto"/>
                  <w:sz w:val="28"/>
                  <w:szCs w:val="28"/>
                </w:rPr>
                <w:t>mail</w:t>
              </w:r>
              <w:r w:rsidR="00D51D9D" w:rsidRPr="0084199E">
                <w:rPr>
                  <w:rStyle w:val="af7"/>
                  <w:rFonts w:ascii="Times New Roman" w:hAnsi="Times New Roman"/>
                  <w:color w:val="auto"/>
                  <w:sz w:val="28"/>
                  <w:szCs w:val="28"/>
                  <w:lang w:val="ru-RU"/>
                </w:rPr>
                <w:t>.</w:t>
              </w:r>
              <w:r w:rsidR="00D51D9D" w:rsidRPr="0084199E">
                <w:rPr>
                  <w:rStyle w:val="af7"/>
                  <w:rFonts w:ascii="Times New Roman" w:hAnsi="Times New Roman"/>
                  <w:color w:val="auto"/>
                  <w:sz w:val="28"/>
                  <w:szCs w:val="28"/>
                </w:rPr>
                <w:t>ru</w:t>
              </w:r>
            </w:hyperlink>
          </w:p>
        </w:tc>
        <w:tc>
          <w:tcPr>
            <w:tcW w:w="1006" w:type="pct"/>
            <w:tcBorders>
              <w:top w:val="nil"/>
            </w:tcBorders>
          </w:tcPr>
          <w:p w:rsidR="00B9239E" w:rsidRPr="006D683D" w:rsidRDefault="00D51D9D" w:rsidP="00FD22DE">
            <w:pPr>
              <w:pStyle w:val="ConsPlusNonformat"/>
              <w:ind w:left="142" w:hanging="44"/>
              <w:jc w:val="both"/>
              <w:rPr>
                <w:rFonts w:ascii="Times New Roman" w:hAnsi="Times New Roman" w:cs="Times New Roman"/>
                <w:sz w:val="28"/>
                <w:szCs w:val="28"/>
              </w:rPr>
            </w:pPr>
            <w:r>
              <w:rPr>
                <w:rFonts w:ascii="Times New Roman" w:hAnsi="Times New Roman" w:cs="Times New Roman"/>
                <w:sz w:val="28"/>
                <w:szCs w:val="28"/>
              </w:rPr>
              <w:t>8 347 88 2 64 43</w:t>
            </w:r>
          </w:p>
        </w:tc>
        <w:tc>
          <w:tcPr>
            <w:tcW w:w="840" w:type="pct"/>
            <w:tcBorders>
              <w:top w:val="nil"/>
            </w:tcBorders>
          </w:tcPr>
          <w:p w:rsidR="00B9239E" w:rsidRPr="006D683D" w:rsidRDefault="00D51D9D" w:rsidP="00FD22DE">
            <w:pPr>
              <w:pStyle w:val="ConsPlusNonformat"/>
              <w:ind w:left="142" w:hanging="44"/>
              <w:jc w:val="both"/>
              <w:rPr>
                <w:rFonts w:ascii="Times New Roman" w:hAnsi="Times New Roman" w:cs="Times New Roman"/>
                <w:sz w:val="28"/>
                <w:szCs w:val="28"/>
              </w:rPr>
            </w:pPr>
            <w:r>
              <w:rPr>
                <w:rFonts w:ascii="Times New Roman" w:hAnsi="Times New Roman" w:cs="Times New Roman"/>
                <w:sz w:val="28"/>
                <w:szCs w:val="28"/>
              </w:rPr>
              <w:t>Понедельник-пятница с 09.00-17.00 перерыв на обед с 13.00-14.00, суббота, воскресенье выходной</w:t>
            </w:r>
          </w:p>
        </w:tc>
      </w:tr>
    </w:tbl>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1.4. Информация о местонахождении и графике работы Администрации,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w:t>
      </w:r>
      <w:proofErr w:type="gramEnd"/>
      <w:r w:rsidRPr="006D683D">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eastAsia="Calibri" w:hAnsi="Times New Roman" w:cs="Times New Roman"/>
          <w:sz w:val="28"/>
          <w:szCs w:val="28"/>
          <w:lang w:eastAsia="en-US"/>
        </w:rPr>
        <w:t>в</w:t>
      </w:r>
      <w:proofErr w:type="gramEnd"/>
      <w:r w:rsidRPr="006D683D">
        <w:rPr>
          <w:rFonts w:ascii="Times New Roman" w:eastAsia="Calibri" w:hAnsi="Times New Roman" w:cs="Times New Roman"/>
          <w:sz w:val="28"/>
          <w:szCs w:val="28"/>
          <w:lang w:eastAsia="en-US"/>
        </w:rPr>
        <w:t xml:space="preserve"> государственной информационной системе «Портал государственных и муниципальных услуг Республики Башкортостан»</w:t>
      </w:r>
      <w:r w:rsidRPr="006D683D">
        <w:rPr>
          <w:rFonts w:ascii="Times New Roman" w:hAnsi="Times New Roman" w:cs="Times New Roman"/>
          <w:sz w:val="28"/>
          <w:szCs w:val="28"/>
        </w:rPr>
        <w:t>;</w:t>
      </w:r>
    </w:p>
    <w:p w:rsidR="00B9239E" w:rsidRPr="00D51D9D" w:rsidRDefault="00D51D9D" w:rsidP="00D51D9D">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B9239E" w:rsidRPr="006D683D">
        <w:rPr>
          <w:rFonts w:ascii="Times New Roman" w:hAnsi="Times New Roman" w:cs="Times New Roman"/>
          <w:sz w:val="28"/>
          <w:szCs w:val="28"/>
        </w:rPr>
        <w:t>на</w:t>
      </w:r>
      <w:proofErr w:type="gramEnd"/>
      <w:r w:rsidR="00B9239E" w:rsidRPr="006D683D">
        <w:rPr>
          <w:rFonts w:ascii="Times New Roman" w:hAnsi="Times New Roman" w:cs="Times New Roman"/>
          <w:sz w:val="28"/>
          <w:szCs w:val="28"/>
        </w:rPr>
        <w:t xml:space="preserve"> официальном сайте Администрации: </w:t>
      </w:r>
      <w:r w:rsidRPr="00FF113D">
        <w:rPr>
          <w:rFonts w:ascii="Times New Roman" w:hAnsi="Times New Roman" w:cs="Times New Roman"/>
          <w:sz w:val="28"/>
          <w:szCs w:val="28"/>
        </w:rPr>
        <w:t>http://kachegan.ru</w:t>
      </w:r>
      <w:r>
        <w:rPr>
          <w:rFonts w:ascii="Times New Roman" w:hAnsi="Times New Roman" w:cs="Times New Roman"/>
          <w:sz w:val="28"/>
          <w:szCs w:val="28"/>
          <w:lang w:val="ru-RU"/>
        </w:rPr>
        <w:t>;</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на</w:t>
      </w:r>
      <w:proofErr w:type="gramEnd"/>
      <w:r w:rsidRPr="006D683D">
        <w:rPr>
          <w:rFonts w:ascii="Times New Roman" w:hAnsi="Times New Roman" w:cs="Times New Roman"/>
          <w:sz w:val="28"/>
          <w:szCs w:val="28"/>
        </w:rPr>
        <w:t xml:space="preserve"> официальном сайте РГАУ МФЦ: www.mfcrb.ru;</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на</w:t>
      </w:r>
      <w:proofErr w:type="gramEnd"/>
      <w:r w:rsidRPr="006D683D">
        <w:rPr>
          <w:rFonts w:ascii="Times New Roman" w:hAnsi="Times New Roman" w:cs="Times New Roman"/>
          <w:sz w:val="28"/>
          <w:szCs w:val="28"/>
        </w:rPr>
        <w:t xml:space="preserve"> информационных стендах в местах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индивидуальное</w:t>
      </w:r>
      <w:proofErr w:type="gramEnd"/>
      <w:r w:rsidRPr="006D683D">
        <w:rPr>
          <w:rFonts w:ascii="Times New Roman" w:hAnsi="Times New Roman" w:cs="Times New Roman"/>
          <w:sz w:val="28"/>
          <w:szCs w:val="28"/>
        </w:rPr>
        <w:t xml:space="preserve"> устное консультирование;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индивидуальное</w:t>
      </w:r>
      <w:proofErr w:type="gramEnd"/>
      <w:r w:rsidRPr="006D683D">
        <w:rPr>
          <w:rFonts w:ascii="Times New Roman" w:hAnsi="Times New Roman" w:cs="Times New Roman"/>
          <w:sz w:val="28"/>
          <w:szCs w:val="28"/>
        </w:rPr>
        <w:t xml:space="preserve"> консультирование по почте (по электронной почте);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индивидуальное</w:t>
      </w:r>
      <w:proofErr w:type="gramEnd"/>
      <w:r w:rsidRPr="006D683D">
        <w:rPr>
          <w:rFonts w:ascii="Times New Roman" w:hAnsi="Times New Roman" w:cs="Times New Roman"/>
          <w:sz w:val="28"/>
          <w:szCs w:val="28"/>
        </w:rPr>
        <w:t xml:space="preserve"> консультирование по телефону.</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lastRenderedPageBreak/>
        <w:t>1.6. Индивидуальное устное консультирование.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1.7. Индивидуальное консультирование по почте (по электронной почте).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Датой получения обращения является дата регистрации входящего обращения.</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1.8. Индивидуальное консультирование по телефону.</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w:t>
      </w:r>
      <w:proofErr w:type="gramEnd"/>
      <w:r w:rsidRPr="006D683D">
        <w:rPr>
          <w:rFonts w:ascii="Times New Roman" w:hAnsi="Times New Roman" w:cs="Times New Roman"/>
          <w:sz w:val="28"/>
          <w:szCs w:val="28"/>
        </w:rPr>
        <w:t xml:space="preserve">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должностные</w:t>
      </w:r>
      <w:proofErr w:type="gramEnd"/>
      <w:r w:rsidRPr="006D683D">
        <w:rPr>
          <w:rFonts w:ascii="Times New Roman" w:hAnsi="Times New Roman" w:cs="Times New Roman"/>
          <w:sz w:val="28"/>
          <w:szCs w:val="28"/>
        </w:rPr>
        <w:t xml:space="preserve"> лица, осуществляющие консультирование (по телефону или лично), должны корректно и внимательно относиться к заинтересованным лицам. </w:t>
      </w:r>
      <w:proofErr w:type="gramStart"/>
      <w:r w:rsidRPr="006D683D">
        <w:rPr>
          <w:rFonts w:ascii="Times New Roman" w:hAnsi="Times New Roman" w:cs="Times New Roman"/>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w:t>
      </w:r>
      <w:proofErr w:type="gramEnd"/>
      <w:r w:rsidRPr="006D683D">
        <w:rPr>
          <w:rFonts w:ascii="Times New Roman" w:hAnsi="Times New Roman" w:cs="Times New Roman"/>
          <w:sz w:val="28"/>
          <w:szCs w:val="28"/>
        </w:rPr>
        <w:t xml:space="preserve"> </w:t>
      </w:r>
      <w:proofErr w:type="gramStart"/>
      <w:r w:rsidRPr="006D683D">
        <w:rPr>
          <w:rFonts w:ascii="Times New Roman" w:hAnsi="Times New Roman" w:cs="Times New Roman"/>
          <w:sz w:val="28"/>
          <w:szCs w:val="28"/>
        </w:rPr>
        <w:t xml:space="preserve">Во время разговора необходимо </w:t>
      </w:r>
      <w:r w:rsidRPr="006D683D">
        <w:rPr>
          <w:rFonts w:ascii="Times New Roman" w:hAnsi="Times New Roman" w:cs="Times New Roman"/>
          <w:sz w:val="28"/>
          <w:szCs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r w:rsidRPr="006D683D">
        <w:rPr>
          <w:rFonts w:ascii="Times New Roman" w:hAnsi="Times New Roman" w:cs="Times New Roman"/>
          <w:sz w:val="28"/>
          <w:szCs w:val="28"/>
        </w:rPr>
        <w:t xml:space="preserve">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письменные обращения рассматриваются в соответствии с Федеральным </w:t>
      </w:r>
      <w:hyperlink r:id="rId9"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должностное</w:t>
      </w:r>
      <w:proofErr w:type="gramEnd"/>
      <w:r w:rsidRPr="006D683D">
        <w:rPr>
          <w:rFonts w:ascii="Times New Roman" w:hAnsi="Times New Roman" w:cs="Times New Roman"/>
          <w:sz w:val="28"/>
          <w:szCs w:val="28"/>
        </w:rPr>
        <w:t xml:space="preserve">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исчерпывающая</w:t>
      </w:r>
      <w:proofErr w:type="gramEnd"/>
      <w:r w:rsidRPr="006D683D">
        <w:rPr>
          <w:rFonts w:ascii="Times New Roman" w:hAnsi="Times New Roman" w:cs="Times New Roman"/>
          <w:sz w:val="28"/>
          <w:szCs w:val="28"/>
        </w:rPr>
        <w:t xml:space="preserve">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текст Административного регламента с приложениями (полная версия в сети Интернет на официальном сайте http:/</w:t>
      </w:r>
      <w:r w:rsidR="005D1F54" w:rsidRPr="005D1F54">
        <w:rPr>
          <w:rFonts w:eastAsiaTheme="majorEastAsia"/>
        </w:rPr>
        <w:t xml:space="preserve"> </w:t>
      </w:r>
      <w:r w:rsidR="005D1F54" w:rsidRPr="005D1F54">
        <w:rPr>
          <w:rFonts w:ascii="Times New Roman" w:hAnsi="Times New Roman" w:cs="Times New Roman"/>
          <w:sz w:val="28"/>
          <w:szCs w:val="28"/>
        </w:rPr>
        <w:t>kachegan.ru</w:t>
      </w:r>
      <w:r w:rsidRPr="006D683D">
        <w:rPr>
          <w:rFonts w:ascii="Times New Roman" w:hAnsi="Times New Roman" w:cs="Times New Roman"/>
          <w:sz w:val="28"/>
          <w:szCs w:val="28"/>
        </w:rPr>
        <w:t>, и извлечения на информационных стендах);</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схема</w:t>
      </w:r>
      <w:proofErr w:type="gramEnd"/>
      <w:r w:rsidRPr="006D683D">
        <w:rPr>
          <w:rFonts w:ascii="Times New Roman" w:hAnsi="Times New Roman" w:cs="Times New Roman"/>
          <w:sz w:val="28"/>
          <w:szCs w:val="28"/>
        </w:rPr>
        <w:t xml:space="preserve">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требования</w:t>
      </w:r>
      <w:proofErr w:type="gramEnd"/>
      <w:r w:rsidRPr="006D683D">
        <w:rPr>
          <w:rFonts w:ascii="Times New Roman" w:hAnsi="Times New Roman" w:cs="Times New Roman"/>
          <w:sz w:val="28"/>
          <w:szCs w:val="28"/>
        </w:rPr>
        <w:t xml:space="preserve"> к письменному запросу о предоставлении консультации, образец запроса о предоставлении консультации;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формы</w:t>
      </w:r>
      <w:proofErr w:type="gramEnd"/>
      <w:r w:rsidRPr="006D683D">
        <w:rPr>
          <w:rFonts w:ascii="Times New Roman" w:hAnsi="Times New Roman" w:cs="Times New Roman"/>
          <w:sz w:val="28"/>
          <w:szCs w:val="28"/>
        </w:rPr>
        <w:t xml:space="preserve"> документов для заполнения, образцы заполнения документов;</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перечень</w:t>
      </w:r>
      <w:proofErr w:type="gramEnd"/>
      <w:r w:rsidRPr="006D683D">
        <w:rPr>
          <w:rFonts w:ascii="Times New Roman" w:hAnsi="Times New Roman" w:cs="Times New Roman"/>
          <w:sz w:val="28"/>
          <w:szCs w:val="28"/>
        </w:rPr>
        <w:t xml:space="preserve"> оснований для отказа в предоставлении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блок-схема</w:t>
      </w:r>
      <w:proofErr w:type="gramEnd"/>
      <w:r w:rsidRPr="006D683D">
        <w:rPr>
          <w:rFonts w:ascii="Times New Roman" w:hAnsi="Times New Roman" w:cs="Times New Roman"/>
          <w:sz w:val="28"/>
          <w:szCs w:val="28"/>
        </w:rPr>
        <w:t>, наглядно отображающая алгоритм прохождения административных процедур;</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порядок</w:t>
      </w:r>
      <w:proofErr w:type="gramEnd"/>
      <w:r w:rsidRPr="006D683D">
        <w:rPr>
          <w:rFonts w:ascii="Times New Roman" w:hAnsi="Times New Roman" w:cs="Times New Roman"/>
          <w:sz w:val="28"/>
          <w:szCs w:val="28"/>
        </w:rPr>
        <w:t xml:space="preserve"> обжалования решения, действий или бездействия должностных лиц, предоставляющих муниципальную услугу.</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6D683D" w:rsidRDefault="00B9239E" w:rsidP="00B9239E">
      <w:pPr>
        <w:pStyle w:val="ConsPlusNormal"/>
        <w:ind w:left="142" w:firstLine="567"/>
        <w:jc w:val="center"/>
        <w:rPr>
          <w:rFonts w:ascii="Times New Roman" w:hAnsi="Times New Roman" w:cs="Times New Roman"/>
          <w:b/>
          <w:sz w:val="28"/>
          <w:szCs w:val="28"/>
        </w:rPr>
      </w:pPr>
      <w:r w:rsidRPr="006D683D">
        <w:rPr>
          <w:rFonts w:ascii="Times New Roman" w:hAnsi="Times New Roman" w:cs="Times New Roman"/>
          <w:b/>
          <w:sz w:val="28"/>
          <w:szCs w:val="28"/>
        </w:rPr>
        <w:t>II. Стандарт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Наименование муниципальной услуги</w:t>
      </w:r>
    </w:p>
    <w:p w:rsidR="00B9239E" w:rsidRPr="006D683D" w:rsidRDefault="00B9239E" w:rsidP="00D51D9D">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 Предоставление сведений из реестра муниципального имущества</w:t>
      </w:r>
      <w:r w:rsidR="00D51D9D" w:rsidRPr="00D51D9D">
        <w:rPr>
          <w:rFonts w:ascii="Times New Roman" w:hAnsi="Times New Roman"/>
          <w:sz w:val="28"/>
          <w:szCs w:val="28"/>
          <w:lang w:val="ru-RU"/>
        </w:rPr>
        <w:t xml:space="preserve"> </w:t>
      </w:r>
      <w:r w:rsidR="00D51D9D" w:rsidRPr="00B9239E">
        <w:rPr>
          <w:rFonts w:ascii="Times New Roman" w:hAnsi="Times New Roman"/>
          <w:sz w:val="28"/>
          <w:szCs w:val="28"/>
          <w:lang w:val="ru-RU"/>
        </w:rPr>
        <w:t xml:space="preserve">сельского поселения Качегановский сельсовет муниципального района Миякинский район Республики </w:t>
      </w:r>
      <w:proofErr w:type="gramStart"/>
      <w:r w:rsidR="00D51D9D" w:rsidRPr="00B9239E">
        <w:rPr>
          <w:rFonts w:ascii="Times New Roman" w:hAnsi="Times New Roman"/>
          <w:sz w:val="28"/>
          <w:szCs w:val="28"/>
          <w:lang w:val="ru-RU"/>
        </w:rPr>
        <w:t>Башкортостан</w:t>
      </w:r>
      <w:r w:rsidR="00D51D9D" w:rsidRPr="00D51D9D">
        <w:rPr>
          <w:rFonts w:ascii="Times New Roman" w:hAnsi="Times New Roman"/>
          <w:sz w:val="28"/>
          <w:szCs w:val="28"/>
          <w:lang w:val="ru-RU"/>
        </w:rPr>
        <w:t xml:space="preserve"> </w:t>
      </w:r>
      <w:r w:rsidR="00D51D9D">
        <w:rPr>
          <w:rFonts w:ascii="Times New Roman" w:hAnsi="Times New Roman"/>
          <w:sz w:val="28"/>
          <w:szCs w:val="28"/>
          <w:lang w:val="ru-RU"/>
        </w:rPr>
        <w:t>.</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2.2. Муниципальная услуга предоставляется Администрацией </w:t>
      </w:r>
      <w:r w:rsidR="00D51D9D" w:rsidRPr="00B9239E">
        <w:rPr>
          <w:rFonts w:ascii="Times New Roman" w:hAnsi="Times New Roman"/>
          <w:sz w:val="28"/>
          <w:szCs w:val="28"/>
          <w:lang w:val="ru-RU"/>
        </w:rPr>
        <w:lastRenderedPageBreak/>
        <w:t>сельского поселения Качегановский сельсовет муниципального района Миякинский район Республики Башкортостан</w:t>
      </w:r>
      <w:r w:rsidRPr="006D683D">
        <w:rPr>
          <w:rFonts w:ascii="Times New Roman" w:hAnsi="Times New Roman" w:cs="Times New Roman"/>
          <w:sz w:val="28"/>
          <w:szCs w:val="28"/>
        </w:rPr>
        <w:t>.</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10" w:history="1">
        <w:r w:rsidRPr="006D683D">
          <w:rPr>
            <w:rFonts w:ascii="Times New Roman" w:hAnsi="Times New Roman" w:cs="Times New Roman"/>
            <w:sz w:val="28"/>
            <w:szCs w:val="28"/>
          </w:rPr>
          <w:t>Перечень</w:t>
        </w:r>
      </w:hyperlink>
      <w:r w:rsidRPr="006D683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 предоставлении муниципальной услуги</w:t>
      </w:r>
      <w:r w:rsidR="00D51D9D">
        <w:rPr>
          <w:rFonts w:ascii="Times New Roman" w:hAnsi="Times New Roman" w:cs="Times New Roman"/>
          <w:sz w:val="28"/>
          <w:szCs w:val="28"/>
          <w:lang w:val="ru-RU"/>
        </w:rPr>
        <w:t xml:space="preserve"> </w:t>
      </w:r>
      <w:r w:rsidRPr="006D683D">
        <w:rPr>
          <w:rFonts w:ascii="Times New Roman" w:hAnsi="Times New Roman" w:cs="Times New Roman"/>
          <w:sz w:val="28"/>
          <w:szCs w:val="28"/>
        </w:rPr>
        <w:t>уполномоченный орган взаимодействует с РГАУ МФЦ.</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Описание результата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Срок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w:t>
      </w:r>
      <w:proofErr w:type="gramStart"/>
      <w:r w:rsidRPr="006D683D">
        <w:rPr>
          <w:rFonts w:ascii="Times New Roman" w:hAnsi="Times New Roman" w:cs="Times New Roman"/>
          <w:sz w:val="28"/>
          <w:szCs w:val="28"/>
        </w:rPr>
        <w:t>собственности  в</w:t>
      </w:r>
      <w:proofErr w:type="gramEnd"/>
      <w:r w:rsidRPr="006D683D">
        <w:rPr>
          <w:rFonts w:ascii="Times New Roman" w:hAnsi="Times New Roman" w:cs="Times New Roman"/>
          <w:sz w:val="28"/>
          <w:szCs w:val="28"/>
        </w:rPr>
        <w:t xml:space="preserve">  10-дневный срок со дня поступления запроса и в срок не превышающий 30 дней со дня поступления запроса соответственно.</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Перечень нормативных правовых актов, регулирующихотношения, возникающие в связи с предоставлениеммуниципальной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B9239E" w:rsidRPr="006D683D" w:rsidRDefault="005A752E" w:rsidP="00B9239E">
      <w:pPr>
        <w:pStyle w:val="ConsPlusNormal"/>
        <w:ind w:left="142" w:firstLine="567"/>
        <w:jc w:val="both"/>
        <w:rPr>
          <w:rFonts w:ascii="Times New Roman" w:hAnsi="Times New Roman" w:cs="Times New Roman"/>
          <w:sz w:val="28"/>
          <w:szCs w:val="28"/>
        </w:rPr>
      </w:pPr>
      <w:hyperlink r:id="rId11" w:history="1">
        <w:r w:rsidR="00B9239E" w:rsidRPr="006D683D">
          <w:rPr>
            <w:rFonts w:ascii="Times New Roman" w:hAnsi="Times New Roman" w:cs="Times New Roman"/>
            <w:sz w:val="28"/>
            <w:szCs w:val="28"/>
          </w:rPr>
          <w:t>Конституцией</w:t>
        </w:r>
      </w:hyperlink>
      <w:r w:rsidR="00B9239E" w:rsidRPr="006D683D">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Гражданским </w:t>
      </w:r>
      <w:hyperlink r:id="rId12" w:history="1">
        <w:r w:rsidRPr="006D683D">
          <w:rPr>
            <w:rFonts w:ascii="Times New Roman" w:hAnsi="Times New Roman" w:cs="Times New Roman"/>
            <w:sz w:val="28"/>
            <w:szCs w:val="28"/>
          </w:rPr>
          <w:t>кодексом</w:t>
        </w:r>
      </w:hyperlink>
      <w:r w:rsidRPr="006D683D">
        <w:rPr>
          <w:rFonts w:ascii="Times New Roman" w:hAnsi="Times New Roman" w:cs="Times New Roman"/>
          <w:sz w:val="28"/>
          <w:szCs w:val="28"/>
        </w:rPr>
        <w:t xml:space="preserve"> Российской Федерации ("Российская газета", 08.12.1994, N 238 - 239);</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3"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6D683D">
        <w:rPr>
          <w:rFonts w:ascii="Times New Roman" w:eastAsiaTheme="minorHAnsi" w:hAnsi="Times New Roman" w:cs="Times New Roman"/>
          <w:sz w:val="28"/>
          <w:szCs w:val="28"/>
          <w:lang w:eastAsia="en-US"/>
        </w:rPr>
        <w:t xml:space="preserve">«Собрание законодательства РФ», 28.07.1997, № 30, ст. 3594, </w:t>
      </w:r>
      <w:r w:rsidRPr="006D683D">
        <w:rPr>
          <w:rFonts w:ascii="Times New Roman" w:hAnsi="Times New Roman" w:cs="Times New Roman"/>
          <w:sz w:val="28"/>
          <w:szCs w:val="28"/>
        </w:rPr>
        <w:t>«Российская газета», № 145, 30.07.1997.);</w:t>
      </w:r>
    </w:p>
    <w:p w:rsidR="00B9239E" w:rsidRPr="006D683D" w:rsidRDefault="00B9239E" w:rsidP="00B9239E">
      <w:pPr>
        <w:pStyle w:val="ConsPlusNormal"/>
        <w:ind w:left="142" w:firstLine="567"/>
        <w:jc w:val="both"/>
        <w:rPr>
          <w:rFonts w:ascii="Times New Roman" w:eastAsiaTheme="minorHAnsi" w:hAnsi="Times New Roman"/>
          <w:sz w:val="28"/>
          <w:szCs w:val="28"/>
        </w:rPr>
      </w:pPr>
      <w:r w:rsidRPr="006D683D">
        <w:rPr>
          <w:rFonts w:ascii="Times New Roman" w:hAnsi="Times New Roman" w:cs="Times New Roman"/>
          <w:sz w:val="28"/>
          <w:szCs w:val="28"/>
        </w:rPr>
        <w:t xml:space="preserve">Федеральным </w:t>
      </w:r>
      <w:hyperlink r:id="rId14"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6D683D">
        <w:rPr>
          <w:rFonts w:ascii="Times New Roman" w:eastAsiaTheme="minorHAnsi" w:hAnsi="Times New Roman" w:cs="Times New Roman"/>
          <w:sz w:val="28"/>
          <w:szCs w:val="28"/>
          <w:lang w:eastAsia="en-US"/>
        </w:rPr>
        <w:t>«Собрание законодательства РФ», 06.10.2003, № 40, ст. 3822,</w:t>
      </w:r>
      <w:r w:rsidRPr="006D683D">
        <w:rPr>
          <w:rFonts w:ascii="Times New Roman" w:eastAsiaTheme="minorHAnsi" w:hAnsi="Times New Roman"/>
          <w:sz w:val="28"/>
          <w:szCs w:val="28"/>
        </w:rPr>
        <w:t xml:space="preserve"> «Парламентская газета», № 186, 08.10.2003, «Российская газета», № 202, 08.10.2003.)</w:t>
      </w:r>
      <w:r w:rsidRPr="006D683D">
        <w:rPr>
          <w:rFonts w:ascii="Times New Roman" w:hAnsi="Times New Roman" w:cs="Times New Roman"/>
          <w:sz w:val="28"/>
          <w:szCs w:val="28"/>
        </w:rPr>
        <w:t>;</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5"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6"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27 июля 2006 года № 152-ФЗ «О </w:t>
      </w:r>
      <w:r w:rsidRPr="006D683D">
        <w:rPr>
          <w:rFonts w:ascii="Times New Roman" w:hAnsi="Times New Roman" w:cs="Times New Roman"/>
          <w:sz w:val="28"/>
          <w:szCs w:val="28"/>
        </w:rPr>
        <w:lastRenderedPageBreak/>
        <w:t>персональных данных» («Собрание законодательства Российской Федерации», 31.07.2006, № 31 (1 ч.), ст. 3451);</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7"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9239E" w:rsidRPr="006D683D" w:rsidRDefault="00B9239E" w:rsidP="00B9239E">
      <w:pPr>
        <w:pStyle w:val="ConsPlusNormal"/>
        <w:ind w:left="142" w:firstLine="567"/>
        <w:jc w:val="both"/>
        <w:rPr>
          <w:rFonts w:ascii="Times New Roman" w:eastAsiaTheme="minorHAnsi" w:hAnsi="Times New Roman" w:cs="Times New Roman"/>
          <w:sz w:val="28"/>
          <w:szCs w:val="28"/>
          <w:lang w:eastAsia="en-US"/>
        </w:rPr>
      </w:pPr>
      <w:r w:rsidRPr="006D683D">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D683D">
        <w:rPr>
          <w:rFonts w:ascii="Times New Roman" w:eastAsiaTheme="minorHAnsi" w:hAnsi="Times New Roman" w:cs="Times New Roman"/>
          <w:sz w:val="28"/>
          <w:szCs w:val="28"/>
          <w:lang w:eastAsia="en-US"/>
        </w:rPr>
        <w:t>«Собрание законодательства РФ», 30.05.2011, № 22, ст. 3169)</w:t>
      </w:r>
      <w:r w:rsidRPr="006D683D">
        <w:rPr>
          <w:rFonts w:ascii="Times New Roman" w:hAnsi="Times New Roman"/>
          <w:sz w:val="28"/>
          <w:szCs w:val="28"/>
        </w:rPr>
        <w:t>;</w:t>
      </w:r>
    </w:p>
    <w:p w:rsidR="00B9239E" w:rsidRPr="006D683D" w:rsidRDefault="005A752E" w:rsidP="00B9239E">
      <w:pPr>
        <w:pStyle w:val="ConsPlusNormal"/>
        <w:ind w:left="142" w:firstLine="567"/>
        <w:jc w:val="both"/>
        <w:rPr>
          <w:rFonts w:ascii="Times New Roman" w:hAnsi="Times New Roman" w:cs="Times New Roman"/>
          <w:sz w:val="28"/>
          <w:szCs w:val="28"/>
        </w:rPr>
      </w:pPr>
      <w:hyperlink r:id="rId18" w:history="1">
        <w:r w:rsidR="00B9239E" w:rsidRPr="006D683D">
          <w:rPr>
            <w:rFonts w:ascii="Times New Roman" w:hAnsi="Times New Roman" w:cs="Times New Roman"/>
            <w:sz w:val="28"/>
            <w:szCs w:val="28"/>
          </w:rPr>
          <w:t>постановлением</w:t>
        </w:r>
      </w:hyperlink>
      <w:r w:rsidR="00B9239E" w:rsidRPr="006D683D">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B9239E" w:rsidRPr="006D683D" w:rsidRDefault="00B9239E" w:rsidP="00B9239E">
      <w:pPr>
        <w:pStyle w:val="ConsPlusNormal"/>
        <w:ind w:left="142" w:firstLine="567"/>
        <w:jc w:val="both"/>
        <w:rPr>
          <w:rFonts w:ascii="Times New Roman" w:eastAsiaTheme="minorHAnsi" w:hAnsi="Times New Roman" w:cs="Times New Roman"/>
          <w:sz w:val="28"/>
          <w:szCs w:val="28"/>
          <w:lang w:eastAsia="en-US"/>
        </w:rPr>
      </w:pPr>
      <w:proofErr w:type="gramStart"/>
      <w:r w:rsidRPr="006D683D">
        <w:rPr>
          <w:rFonts w:ascii="Times New Roman" w:eastAsiaTheme="minorHAnsi" w:hAnsi="Times New Roman"/>
          <w:sz w:val="28"/>
          <w:szCs w:val="28"/>
        </w:rPr>
        <w:t>приказом</w:t>
      </w:r>
      <w:proofErr w:type="gramEnd"/>
      <w:r w:rsidRPr="006D683D">
        <w:rPr>
          <w:rFonts w:ascii="Times New Roman" w:eastAsiaTheme="minorHAnsi" w:hAnsi="Times New Roman"/>
          <w:sz w:val="28"/>
          <w:szCs w:val="28"/>
        </w:rPr>
        <w:t xml:space="preserve">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6D683D">
        <w:rPr>
          <w:rFonts w:ascii="Times New Roman" w:eastAsiaTheme="minorHAnsi" w:hAnsi="Times New Roman" w:cs="Times New Roman"/>
          <w:sz w:val="28"/>
          <w:szCs w:val="28"/>
          <w:lang w:eastAsia="en-US"/>
        </w:rPr>
        <w:t>«Российская газета», № 293, 28.12.2011);</w:t>
      </w:r>
    </w:p>
    <w:p w:rsidR="00B9239E" w:rsidRPr="006D683D" w:rsidRDefault="005A752E" w:rsidP="00B9239E">
      <w:pPr>
        <w:pStyle w:val="ConsPlusNormal"/>
        <w:ind w:left="142" w:firstLine="567"/>
        <w:jc w:val="both"/>
        <w:rPr>
          <w:rFonts w:ascii="Times New Roman" w:hAnsi="Times New Roman" w:cs="Times New Roman"/>
          <w:sz w:val="28"/>
          <w:szCs w:val="28"/>
        </w:rPr>
      </w:pPr>
      <w:hyperlink r:id="rId19" w:history="1">
        <w:r w:rsidR="00B9239E" w:rsidRPr="006D683D">
          <w:rPr>
            <w:rFonts w:ascii="Times New Roman" w:hAnsi="Times New Roman" w:cs="Times New Roman"/>
            <w:sz w:val="28"/>
            <w:szCs w:val="28"/>
          </w:rPr>
          <w:t>Конституцией</w:t>
        </w:r>
      </w:hyperlink>
      <w:r w:rsidR="00B9239E" w:rsidRPr="006D683D">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9239E" w:rsidRPr="006D683D" w:rsidRDefault="00B9239E" w:rsidP="00B9239E">
      <w:pPr>
        <w:pStyle w:val="ConsPlusNormal"/>
        <w:ind w:left="142" w:firstLine="567"/>
        <w:jc w:val="both"/>
        <w:rPr>
          <w:rFonts w:ascii="Times New Roman" w:eastAsiaTheme="minorHAnsi" w:hAnsi="Times New Roman" w:cs="Times New Roman"/>
          <w:sz w:val="28"/>
          <w:szCs w:val="28"/>
          <w:lang w:eastAsia="en-US"/>
        </w:rPr>
      </w:pPr>
      <w:proofErr w:type="gramStart"/>
      <w:r w:rsidRPr="006D683D">
        <w:rPr>
          <w:rFonts w:ascii="Times New Roman" w:hAnsi="Times New Roman" w:cs="Times New Roman"/>
          <w:sz w:val="28"/>
          <w:szCs w:val="28"/>
        </w:rPr>
        <w:t>постановлением</w:t>
      </w:r>
      <w:proofErr w:type="gramEnd"/>
      <w:r w:rsidRPr="006D683D">
        <w:rPr>
          <w:rFonts w:ascii="Times New Roman" w:hAnsi="Times New Roman" w:cs="Times New Roman"/>
          <w:sz w:val="28"/>
          <w:szCs w:val="28"/>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6D683D">
        <w:rPr>
          <w:rFonts w:ascii="Times New Roman" w:eastAsiaTheme="minorHAnsi"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6D683D">
        <w:rPr>
          <w:rFonts w:ascii="Times New Roman" w:hAnsi="Times New Roman" w:cs="Times New Roman"/>
          <w:sz w:val="28"/>
          <w:szCs w:val="28"/>
        </w:rPr>
        <w:t>;</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Уставом </w:t>
      </w:r>
      <w:r w:rsidR="00D51D9D" w:rsidRPr="00B9239E">
        <w:rPr>
          <w:rFonts w:ascii="Times New Roman" w:hAnsi="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00D51D9D">
        <w:rPr>
          <w:rFonts w:ascii="Times New Roman" w:hAnsi="Times New Roman"/>
          <w:sz w:val="28"/>
          <w:szCs w:val="28"/>
          <w:lang w:val="ru-RU"/>
        </w:rPr>
        <w:t>;</w:t>
      </w:r>
    </w:p>
    <w:p w:rsidR="00B9239E" w:rsidRPr="006D683D" w:rsidRDefault="005A752E" w:rsidP="00B9239E">
      <w:pPr>
        <w:pStyle w:val="ConsPlusNormal"/>
        <w:ind w:left="142" w:firstLine="567"/>
        <w:jc w:val="both"/>
        <w:rPr>
          <w:rFonts w:ascii="Times New Roman" w:eastAsiaTheme="minorHAnsi" w:hAnsi="Times New Roman" w:cs="Times New Roman"/>
          <w:sz w:val="28"/>
          <w:szCs w:val="28"/>
          <w:lang w:eastAsia="en-US"/>
        </w:rPr>
      </w:pPr>
      <w:hyperlink r:id="rId20" w:history="1">
        <w:r w:rsidR="00B9239E" w:rsidRPr="006D683D">
          <w:rPr>
            <w:rFonts w:ascii="Times New Roman" w:eastAsiaTheme="minorHAnsi" w:hAnsi="Times New Roman" w:cs="Times New Roman"/>
            <w:sz w:val="28"/>
            <w:szCs w:val="28"/>
          </w:rPr>
          <w:t>Положение</w:t>
        </w:r>
      </w:hyperlink>
      <w:r w:rsidR="00B9239E" w:rsidRPr="006D683D">
        <w:rPr>
          <w:rFonts w:ascii="Times New Roman" w:eastAsiaTheme="minorHAnsi" w:hAnsi="Times New Roman" w:cs="Times New Roman"/>
          <w:sz w:val="28"/>
          <w:szCs w:val="28"/>
        </w:rPr>
        <w:t>м о</w:t>
      </w:r>
      <w:r w:rsidR="00B9239E" w:rsidRPr="006D683D">
        <w:rPr>
          <w:rFonts w:ascii="Times New Roman" w:eastAsiaTheme="minorHAnsi"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00B9239E" w:rsidRPr="006D683D">
        <w:rPr>
          <w:rFonts w:ascii="Times New Roman" w:eastAsiaTheme="minorHAnsi" w:hAnsi="Times New Roman" w:cs="Times New Roman"/>
          <w:sz w:val="28"/>
          <w:szCs w:val="28"/>
          <w:lang w:eastAsia="en-US"/>
        </w:rPr>
        <w:t>«Республика Башкортостан», № 87(26571), 06.05.2008</w:t>
      </w:r>
      <w:r w:rsidR="00B9239E" w:rsidRPr="006D683D">
        <w:rPr>
          <w:rFonts w:ascii="Times New Roman" w:eastAsiaTheme="minorHAnsi" w:hAnsi="Times New Roman"/>
          <w:sz w:val="28"/>
          <w:szCs w:val="28"/>
        </w:rPr>
        <w:t>);</w:t>
      </w:r>
    </w:p>
    <w:p w:rsidR="00B9239E" w:rsidRPr="006D683D" w:rsidRDefault="00B9239E" w:rsidP="00B9239E">
      <w:pPr>
        <w:ind w:left="142" w:firstLine="567"/>
        <w:jc w:val="both"/>
        <w:outlineLvl w:val="0"/>
        <w:rPr>
          <w:rFonts w:ascii="Times New Roman" w:hAnsi="Times New Roman"/>
          <w:sz w:val="28"/>
        </w:rPr>
      </w:pPr>
      <w:r w:rsidRPr="006D683D">
        <w:rPr>
          <w:rFonts w:ascii="Times New Roman" w:hAnsi="Times New Roman"/>
          <w:sz w:val="28"/>
        </w:rPr>
        <w:t>Типовым соглашением</w:t>
      </w:r>
      <w:r w:rsidR="00D51D9D">
        <w:rPr>
          <w:rFonts w:ascii="Times New Roman" w:hAnsi="Times New Roman"/>
          <w:sz w:val="28"/>
          <w:lang w:val="ru-RU"/>
        </w:rPr>
        <w:t xml:space="preserve"> </w:t>
      </w:r>
      <w:r w:rsidRPr="006D683D">
        <w:rPr>
          <w:rFonts w:ascii="Times New Roman" w:hAnsi="Times New Roman"/>
          <w:sz w:val="28"/>
        </w:rPr>
        <w:t>о взаимодействии Комитета по управлению</w:t>
      </w:r>
      <w:r w:rsidR="00D51D9D">
        <w:rPr>
          <w:rFonts w:ascii="Times New Roman" w:hAnsi="Times New Roman"/>
          <w:sz w:val="28"/>
          <w:lang w:val="ru-RU"/>
        </w:rPr>
        <w:t xml:space="preserve"> </w:t>
      </w:r>
      <w:r w:rsidRPr="006D683D">
        <w:rPr>
          <w:rFonts w:ascii="Times New Roman" w:hAnsi="Times New Roman"/>
          <w:sz w:val="28"/>
        </w:rPr>
        <w:t xml:space="preserve">собственностью Министерства земельных и имущественных отношений Республики Башкортостан по </w:t>
      </w:r>
      <w:r w:rsidR="00D51D9D">
        <w:rPr>
          <w:rFonts w:ascii="Times New Roman" w:hAnsi="Times New Roman"/>
          <w:sz w:val="28"/>
          <w:lang w:val="ru-RU"/>
        </w:rPr>
        <w:t>Миякиснкому району</w:t>
      </w:r>
      <w:r w:rsidRPr="006D683D">
        <w:rPr>
          <w:rFonts w:ascii="Times New Roman" w:hAnsi="Times New Roman"/>
          <w:sz w:val="28"/>
        </w:rPr>
        <w:t xml:space="preserve"> с Администрацией </w:t>
      </w:r>
      <w:r w:rsidR="00D51D9D" w:rsidRPr="00B9239E">
        <w:rPr>
          <w:rFonts w:ascii="Times New Roman" w:hAnsi="Times New Roman"/>
          <w:sz w:val="28"/>
          <w:szCs w:val="28"/>
          <w:lang w:val="ru-RU"/>
        </w:rPr>
        <w:lastRenderedPageBreak/>
        <w:t>сельского поселения Качегановский сельсовет муниципального района Миякинский район Республики Башкортостан</w:t>
      </w:r>
      <w:r w:rsidR="00D51D9D" w:rsidRPr="006D683D">
        <w:rPr>
          <w:rFonts w:ascii="Times New Roman" w:hAnsi="Times New Roman"/>
          <w:sz w:val="28"/>
        </w:rPr>
        <w:t xml:space="preserve"> </w:t>
      </w:r>
      <w:r w:rsidRPr="006D683D">
        <w:rPr>
          <w:rFonts w:ascii="Times New Roman" w:hAnsi="Times New Roman"/>
          <w:sz w:val="28"/>
        </w:rPr>
        <w:t>по вопросам управления и распоряжения муниципальным имуществом, утвержденным приказом Минземимущества РБ</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документов, необходимыхв соответствии с нормативными правовыми актамидля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2.6. 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B9239E" w:rsidRPr="006D683D" w:rsidRDefault="00B9239E" w:rsidP="00B9239E">
      <w:pPr>
        <w:pStyle w:val="ConsPlusNormal"/>
        <w:ind w:left="142" w:firstLine="567"/>
        <w:jc w:val="both"/>
        <w:rPr>
          <w:rFonts w:ascii="Times New Roman" w:hAnsi="Times New Roman" w:cs="Times New Roman"/>
          <w:sz w:val="28"/>
          <w:szCs w:val="28"/>
        </w:rPr>
      </w:pPr>
      <w:bookmarkStart w:id="1" w:name="P163"/>
      <w:bookmarkEnd w:id="1"/>
      <w:r w:rsidRPr="006D683D">
        <w:rPr>
          <w:rFonts w:ascii="Times New Roman" w:hAnsi="Times New Roman" w:cs="Times New Roman"/>
          <w:sz w:val="28"/>
          <w:szCs w:val="28"/>
        </w:rPr>
        <w:t>2.7. Заявление (запрос) на получение информации об объектах учета должно содержать:</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а) </w:t>
      </w:r>
      <w:proofErr w:type="gramStart"/>
      <w:r w:rsidRPr="006D683D">
        <w:rPr>
          <w:rFonts w:ascii="Times New Roman" w:hAnsi="Times New Roman" w:cs="Times New Roman"/>
          <w:sz w:val="28"/>
          <w:szCs w:val="28"/>
        </w:rPr>
        <w:t>для</w:t>
      </w:r>
      <w:proofErr w:type="gramEnd"/>
      <w:r w:rsidRPr="006D683D">
        <w:rPr>
          <w:rFonts w:ascii="Times New Roman" w:hAnsi="Times New Roman" w:cs="Times New Roman"/>
          <w:sz w:val="28"/>
          <w:szCs w:val="28"/>
        </w:rPr>
        <w:t xml:space="preserve"> заявителя - физического лица: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фамилию</w:t>
      </w:r>
      <w:proofErr w:type="gramEnd"/>
      <w:r w:rsidRPr="006D683D">
        <w:rPr>
          <w:rFonts w:ascii="Times New Roman" w:hAnsi="Times New Roman" w:cs="Times New Roman"/>
          <w:sz w:val="28"/>
          <w:szCs w:val="28"/>
        </w:rPr>
        <w:t>,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реквизиты</w:t>
      </w:r>
      <w:proofErr w:type="gramEnd"/>
      <w:r w:rsidRPr="006D683D">
        <w:rPr>
          <w:rFonts w:ascii="Times New Roman" w:hAnsi="Times New Roman" w:cs="Times New Roman"/>
          <w:sz w:val="28"/>
          <w:szCs w:val="28"/>
        </w:rPr>
        <w:t xml:space="preserve"> документа, подтверждающего полномочия представителя заявителя (если интересы заявителя представляет уполномоченный представитель);</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адрес</w:t>
      </w:r>
      <w:proofErr w:type="gramEnd"/>
      <w:r w:rsidRPr="006D683D">
        <w:rPr>
          <w:rFonts w:ascii="Times New Roman" w:hAnsi="Times New Roman" w:cs="Times New Roman"/>
          <w:sz w:val="28"/>
          <w:szCs w:val="28"/>
        </w:rPr>
        <w:t xml:space="preserve"> проживания (пребывания)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подпись</w:t>
      </w:r>
      <w:proofErr w:type="gramEnd"/>
      <w:r w:rsidRPr="006D683D">
        <w:rPr>
          <w:rFonts w:ascii="Times New Roman" w:hAnsi="Times New Roman" w:cs="Times New Roman"/>
          <w:sz w:val="28"/>
          <w:szCs w:val="28"/>
        </w:rPr>
        <w:t xml:space="preserve"> заявителя или его уполномоченного представителя (если интересы заявителя представляет уполномоченный представитель);</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номер</w:t>
      </w:r>
      <w:proofErr w:type="gramEnd"/>
      <w:r w:rsidRPr="006D683D">
        <w:rPr>
          <w:rFonts w:ascii="Times New Roman" w:hAnsi="Times New Roman" w:cs="Times New Roman"/>
          <w:sz w:val="28"/>
          <w:szCs w:val="28"/>
        </w:rPr>
        <w:t xml:space="preserve"> контактного телефона (телефон указывается по желанию);</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б) </w:t>
      </w:r>
      <w:proofErr w:type="gramStart"/>
      <w:r w:rsidRPr="006D683D">
        <w:rPr>
          <w:rFonts w:ascii="Times New Roman" w:hAnsi="Times New Roman" w:cs="Times New Roman"/>
          <w:sz w:val="28"/>
          <w:szCs w:val="28"/>
        </w:rPr>
        <w:t>для</w:t>
      </w:r>
      <w:proofErr w:type="gramEnd"/>
      <w:r w:rsidRPr="006D683D">
        <w:rPr>
          <w:rFonts w:ascii="Times New Roman" w:hAnsi="Times New Roman" w:cs="Times New Roman"/>
          <w:sz w:val="28"/>
          <w:szCs w:val="28"/>
        </w:rPr>
        <w:t xml:space="preserve"> заявителя - юридического лица: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полное</w:t>
      </w:r>
      <w:proofErr w:type="gramEnd"/>
      <w:r w:rsidRPr="006D683D">
        <w:rPr>
          <w:rFonts w:ascii="Times New Roman" w:hAnsi="Times New Roman" w:cs="Times New Roman"/>
          <w:sz w:val="28"/>
          <w:szCs w:val="28"/>
        </w:rPr>
        <w:t xml:space="preserve"> наименование юридического лица и фамилию, имя, отчество (последнее - при наличии) его уполномоченного представителя;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реквизиты</w:t>
      </w:r>
      <w:proofErr w:type="gramEnd"/>
      <w:r w:rsidRPr="006D683D">
        <w:rPr>
          <w:rFonts w:ascii="Times New Roman" w:hAnsi="Times New Roman" w:cs="Times New Roman"/>
          <w:sz w:val="28"/>
          <w:szCs w:val="28"/>
        </w:rPr>
        <w:t xml:space="preserve"> документа, подтверждающего полномочия представителя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юридический</w:t>
      </w:r>
      <w:proofErr w:type="gramEnd"/>
      <w:r w:rsidRPr="006D683D">
        <w:rPr>
          <w:rFonts w:ascii="Times New Roman" w:hAnsi="Times New Roman" w:cs="Times New Roman"/>
          <w:sz w:val="28"/>
          <w:szCs w:val="28"/>
        </w:rPr>
        <w:t xml:space="preserve"> адрес;</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подпись</w:t>
      </w:r>
      <w:proofErr w:type="gramEnd"/>
      <w:r w:rsidRPr="006D683D">
        <w:rPr>
          <w:rFonts w:ascii="Times New Roman" w:hAnsi="Times New Roman" w:cs="Times New Roman"/>
          <w:sz w:val="28"/>
          <w:szCs w:val="28"/>
        </w:rPr>
        <w:t xml:space="preserve"> уполномоченного представителя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номер</w:t>
      </w:r>
      <w:proofErr w:type="gramEnd"/>
      <w:r w:rsidRPr="006D683D">
        <w:rPr>
          <w:rFonts w:ascii="Times New Roman" w:hAnsi="Times New Roman" w:cs="Times New Roman"/>
          <w:sz w:val="28"/>
          <w:szCs w:val="28"/>
        </w:rPr>
        <w:t xml:space="preserve"> контактного телефона (телефон указывается по желанию);</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в) </w:t>
      </w:r>
      <w:proofErr w:type="gramStart"/>
      <w:r w:rsidRPr="006D683D">
        <w:rPr>
          <w:rFonts w:ascii="Times New Roman" w:hAnsi="Times New Roman" w:cs="Times New Roman"/>
          <w:sz w:val="28"/>
          <w:szCs w:val="28"/>
        </w:rPr>
        <w:t>обязательные</w:t>
      </w:r>
      <w:proofErr w:type="gramEnd"/>
      <w:r w:rsidRPr="006D683D">
        <w:rPr>
          <w:rFonts w:ascii="Times New Roman" w:hAnsi="Times New Roman" w:cs="Times New Roman"/>
          <w:sz w:val="28"/>
          <w:szCs w:val="28"/>
        </w:rPr>
        <w:t xml:space="preserve"> сведения: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запрашиваемая</w:t>
      </w:r>
      <w:proofErr w:type="gramEnd"/>
      <w:r w:rsidRPr="006D683D">
        <w:rPr>
          <w:rFonts w:ascii="Times New Roman" w:hAnsi="Times New Roman" w:cs="Times New Roman"/>
          <w:sz w:val="28"/>
          <w:szCs w:val="28"/>
        </w:rPr>
        <w:t xml:space="preserve"> заявителем информация;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способ</w:t>
      </w:r>
      <w:proofErr w:type="gramEnd"/>
      <w:r w:rsidRPr="006D683D">
        <w:rPr>
          <w:rFonts w:ascii="Times New Roman" w:hAnsi="Times New Roman" w:cs="Times New Roman"/>
          <w:sz w:val="28"/>
          <w:szCs w:val="28"/>
        </w:rPr>
        <w:t xml:space="preserve"> получения результатов услуги (почтовое отправление (по электронной почте), выдача при личном обращении).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 xml:space="preserve">Образец </w:t>
      </w:r>
      <w:hyperlink w:anchor="P473" w:history="1">
        <w:r w:rsidRPr="006D683D">
          <w:rPr>
            <w:rFonts w:ascii="Times New Roman" w:hAnsi="Times New Roman" w:cs="Times New Roman"/>
            <w:sz w:val="28"/>
            <w:szCs w:val="28"/>
          </w:rPr>
          <w:t>заявления</w:t>
        </w:r>
      </w:hyperlink>
      <w:r w:rsidRPr="006D683D">
        <w:rPr>
          <w:rFonts w:ascii="Times New Roman" w:hAnsi="Times New Roman" w:cs="Times New Roman"/>
          <w:sz w:val="28"/>
          <w:szCs w:val="28"/>
        </w:rPr>
        <w:t xml:space="preserve"> (запроса) приведен в приложении N 1 к настоящему Административному регламенту.</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документов, необходимыхв соответствии с нормативными правовыми актамидля предоставления муниципальной услуги, которыенаходятся в распоряжении органов местного самоуправления, и иных органов, участвующих в предоставлении муниципальной услуги, и которые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заявитель</w:t>
      </w:r>
      <w:proofErr w:type="gramEnd"/>
      <w:r w:rsidRPr="006D683D">
        <w:rPr>
          <w:rFonts w:ascii="Times New Roman" w:hAnsi="Times New Roman" w:cs="Times New Roman"/>
          <w:sz w:val="28"/>
          <w:szCs w:val="28"/>
        </w:rPr>
        <w:t xml:space="preserve"> вправе представить, а также способы их получениязаявителями, в том числе в электронной форме, порядоких представления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lastRenderedPageBreak/>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Указание на запрет требовать от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2.9. Запрещается требовать от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представления</w:t>
      </w:r>
      <w:proofErr w:type="gramEnd"/>
      <w:r w:rsidRPr="006D683D">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sidRPr="006D683D">
          <w:rPr>
            <w:rFonts w:ascii="Times New Roman" w:hAnsi="Times New Roman" w:cs="Times New Roman"/>
            <w:sz w:val="28"/>
            <w:szCs w:val="28"/>
          </w:rPr>
          <w:t>части 6 статьи 7</w:t>
        </w:r>
      </w:hyperlink>
      <w:r w:rsidRPr="006D683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отказа в приемедокументов, необходимых для предоставлениямуниципальной услуги</w:t>
      </w:r>
    </w:p>
    <w:p w:rsidR="00B9239E" w:rsidRPr="006D683D" w:rsidRDefault="00B9239E" w:rsidP="00B9239E">
      <w:pPr>
        <w:pStyle w:val="ConsPlusNormal"/>
        <w:ind w:left="142" w:firstLine="567"/>
        <w:contextualSpacing/>
        <w:jc w:val="both"/>
        <w:rPr>
          <w:rFonts w:ascii="Times New Roman" w:hAnsi="Times New Roman" w:cs="Times New Roman"/>
          <w:sz w:val="28"/>
          <w:szCs w:val="28"/>
        </w:rPr>
      </w:pPr>
      <w:r w:rsidRPr="006D683D">
        <w:rPr>
          <w:rFonts w:ascii="Times New Roman" w:hAnsi="Times New Roman" w:cs="Times New Roman"/>
          <w:sz w:val="28"/>
          <w:szCs w:val="28"/>
        </w:rPr>
        <w:t xml:space="preserve">2.10. </w:t>
      </w:r>
      <w:bookmarkStart w:id="2" w:name="_GoBack"/>
      <w:bookmarkEnd w:id="2"/>
      <w:r w:rsidRPr="006D683D">
        <w:rPr>
          <w:rFonts w:ascii="Times New Roman" w:eastAsia="Calibri" w:hAnsi="Times New Roman" w:cs="Times New Roman"/>
          <w:sz w:val="28"/>
          <w:szCs w:val="28"/>
          <w:lang w:eastAsia="en-US"/>
        </w:rPr>
        <w:t>И</w:t>
      </w:r>
      <w:r w:rsidRPr="006D683D">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9239E" w:rsidRPr="006D683D" w:rsidRDefault="00B9239E" w:rsidP="00B9239E">
      <w:pPr>
        <w:autoSpaceDE w:val="0"/>
        <w:autoSpaceDN w:val="0"/>
        <w:adjustRightInd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отсутствие</w:t>
      </w:r>
      <w:proofErr w:type="gramEnd"/>
      <w:r w:rsidRPr="006D683D">
        <w:rPr>
          <w:rFonts w:ascii="Times New Roman" w:hAnsi="Times New Roman"/>
          <w:sz w:val="28"/>
          <w:szCs w:val="28"/>
        </w:rPr>
        <w:t xml:space="preserve">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B9239E" w:rsidRPr="006D683D" w:rsidRDefault="00B9239E" w:rsidP="00B9239E">
      <w:pPr>
        <w:autoSpaceDE w:val="0"/>
        <w:autoSpaceDN w:val="0"/>
        <w:adjustRightInd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отсутствие</w:t>
      </w:r>
      <w:proofErr w:type="gramEnd"/>
      <w:r w:rsidRPr="006D683D">
        <w:rPr>
          <w:rFonts w:ascii="Times New Roman" w:hAnsi="Times New Roman"/>
          <w:sz w:val="28"/>
          <w:szCs w:val="28"/>
        </w:rPr>
        <w:t xml:space="preserve"> у заявителя соответствующих полномочий на получение муниципальной услуги;</w:t>
      </w:r>
    </w:p>
    <w:p w:rsidR="00B9239E" w:rsidRPr="006D683D" w:rsidRDefault="00B9239E" w:rsidP="00B9239E">
      <w:pPr>
        <w:autoSpaceDE w:val="0"/>
        <w:autoSpaceDN w:val="0"/>
        <w:adjustRightInd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представление</w:t>
      </w:r>
      <w:proofErr w:type="gramEnd"/>
      <w:r w:rsidRPr="006D683D">
        <w:rPr>
          <w:rFonts w:ascii="Times New Roman" w:hAnsi="Times New Roman"/>
          <w:sz w:val="28"/>
          <w:szCs w:val="28"/>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9239E" w:rsidRPr="006D683D" w:rsidRDefault="00B9239E" w:rsidP="00B9239E">
      <w:pPr>
        <w:autoSpaceDE w:val="0"/>
        <w:autoSpaceDN w:val="0"/>
        <w:adjustRightInd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приостановления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предоставления</w:t>
      </w:r>
      <w:proofErr w:type="gramEnd"/>
      <w:r w:rsidRPr="006D683D">
        <w:rPr>
          <w:rFonts w:ascii="Times New Roman" w:hAnsi="Times New Roman" w:cs="Times New Roman"/>
          <w:sz w:val="28"/>
          <w:szCs w:val="28"/>
        </w:rPr>
        <w:t xml:space="preserve">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отказав предоставлении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6D683D">
          <w:rPr>
            <w:rFonts w:ascii="Times New Roman" w:hAnsi="Times New Roman" w:cs="Times New Roman"/>
            <w:sz w:val="28"/>
            <w:szCs w:val="28"/>
          </w:rPr>
          <w:t>пункте 2.7</w:t>
        </w:r>
      </w:hyperlink>
      <w:r w:rsidRPr="006D683D">
        <w:rPr>
          <w:rFonts w:ascii="Times New Roman" w:hAnsi="Times New Roman" w:cs="Times New Roman"/>
          <w:sz w:val="28"/>
          <w:szCs w:val="28"/>
        </w:rPr>
        <w:t xml:space="preserve"> Административного регламента.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lastRenderedPageBreak/>
        <w:t>Перечень услуг, которые являются необходимымии обязательными для предоставления муниципальной услуги</w:t>
      </w:r>
      <w:proofErr w:type="gramStart"/>
      <w:r w:rsidRPr="006D683D">
        <w:rPr>
          <w:rFonts w:ascii="Times New Roman" w:hAnsi="Times New Roman" w:cs="Times New Roman"/>
          <w:sz w:val="28"/>
          <w:szCs w:val="28"/>
        </w:rPr>
        <w:t>,в</w:t>
      </w:r>
      <w:proofErr w:type="gramEnd"/>
      <w:r w:rsidRPr="006D683D">
        <w:rPr>
          <w:rFonts w:ascii="Times New Roman" w:hAnsi="Times New Roman" w:cs="Times New Roman"/>
          <w:sz w:val="28"/>
          <w:szCs w:val="28"/>
        </w:rPr>
        <w:t xml:space="preserve"> том числе сведения о документе (документах), выдаваемом(выдаваемых) организациями, участвующими в предоставлениимуниципальной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Размер платы, взимаемой за предоставление муниципальной</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услуги</w:t>
      </w:r>
      <w:proofErr w:type="gramEnd"/>
      <w:r w:rsidRPr="006D683D">
        <w:rPr>
          <w:rFonts w:ascii="Times New Roman" w:hAnsi="Times New Roman" w:cs="Times New Roman"/>
          <w:sz w:val="28"/>
          <w:szCs w:val="28"/>
        </w:rPr>
        <w:t>, и способы ее взимания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2.14. Муниципальная услуга и информация о ней предоставляются без взимания платы.</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Максимальный срок ожидания в очереди при подаче заявления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о</w:t>
      </w:r>
      <w:proofErr w:type="gramEnd"/>
      <w:r w:rsidRPr="006D683D">
        <w:rPr>
          <w:rFonts w:ascii="Times New Roman" w:hAnsi="Times New Roman" w:cs="Times New Roman"/>
          <w:sz w:val="28"/>
          <w:szCs w:val="28"/>
        </w:rPr>
        <w:t xml:space="preserve"> предоставлении муниципальной услуги и при получениирезультата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Срок и порядок регистрации запроса заявителяо предоставлении муниципальной услуги, в том числев электронной форме</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w:t>
      </w:r>
      <w:proofErr w:type="gramStart"/>
      <w:r w:rsidRPr="006D683D">
        <w:rPr>
          <w:rFonts w:ascii="Times New Roman" w:hAnsi="Times New Roman" w:cs="Times New Roman"/>
          <w:sz w:val="28"/>
          <w:szCs w:val="28"/>
        </w:rPr>
        <w:t>Все обращения заявителей ставятся на контроль.</w:t>
      </w:r>
      <w:proofErr w:type="gramEnd"/>
    </w:p>
    <w:p w:rsidR="00B9239E" w:rsidRPr="006D683D" w:rsidRDefault="00B9239E" w:rsidP="00B9239E">
      <w:pPr>
        <w:pStyle w:val="ConsPlusNormal"/>
        <w:ind w:firstLine="567"/>
        <w:jc w:val="both"/>
        <w:rPr>
          <w:rFonts w:ascii="Times New Roman" w:hAnsi="Times New Roman" w:cs="Times New Roman"/>
          <w:sz w:val="28"/>
          <w:szCs w:val="28"/>
        </w:rPr>
      </w:pPr>
      <w:r w:rsidRPr="006D683D">
        <w:rPr>
          <w:rFonts w:ascii="Times New Roman" w:hAnsi="Times New Roman" w:cs="Times New Roman"/>
          <w:sz w:val="28"/>
          <w:szCs w:val="28"/>
        </w:rPr>
        <w:t>Требования к помещениям, в которых предоставляетсямуниципальная услуга, к месту ожидания и приемазаявителей, размещению визуальной, текстовойи мультимедийной информации о предоставлениимуниципальной услуги</w:t>
      </w:r>
    </w:p>
    <w:p w:rsidR="00B9239E" w:rsidRPr="006D683D" w:rsidRDefault="00B9239E" w:rsidP="00B9239E">
      <w:pPr>
        <w:widowControl w:val="0"/>
        <w:autoSpaceDE w:val="0"/>
        <w:autoSpaceDN w:val="0"/>
        <w:adjustRightInd w:val="0"/>
        <w:ind w:firstLine="567"/>
        <w:jc w:val="both"/>
        <w:rPr>
          <w:rFonts w:ascii="Times New Roman" w:eastAsia="Times New Roman" w:hAnsi="Times New Roman"/>
          <w:sz w:val="28"/>
          <w:szCs w:val="28"/>
          <w:lang w:eastAsia="ru-RU"/>
        </w:rPr>
      </w:pPr>
      <w:r w:rsidRPr="006D683D">
        <w:rPr>
          <w:rFonts w:ascii="Times New Roman" w:hAnsi="Times New Roman"/>
          <w:sz w:val="28"/>
          <w:szCs w:val="28"/>
        </w:rPr>
        <w:t xml:space="preserve">2.17. </w:t>
      </w:r>
      <w:r w:rsidRPr="006D683D">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9239E" w:rsidRPr="006D683D" w:rsidRDefault="00B9239E" w:rsidP="00B9239E">
      <w:pPr>
        <w:widowControl w:val="0"/>
        <w:autoSpaceDE w:val="0"/>
        <w:autoSpaceDN w:val="0"/>
        <w:adjustRightInd w:val="0"/>
        <w:ind w:firstLine="567"/>
        <w:jc w:val="both"/>
        <w:rPr>
          <w:rFonts w:ascii="Times New Roman" w:eastAsia="Times New Roman" w:hAnsi="Times New Roman"/>
          <w:sz w:val="28"/>
          <w:szCs w:val="28"/>
          <w:lang w:eastAsia="ru-RU"/>
        </w:rPr>
      </w:pPr>
      <w:proofErr w:type="gramStart"/>
      <w:r w:rsidRPr="006D683D">
        <w:rPr>
          <w:rFonts w:ascii="Times New Roman" w:eastAsia="Times New Roman" w:hAnsi="Times New Roman"/>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roofErr w:type="gramEnd"/>
    </w:p>
    <w:p w:rsidR="00B9239E" w:rsidRPr="006D683D" w:rsidRDefault="00B9239E" w:rsidP="00B9239E">
      <w:pPr>
        <w:widowControl w:val="0"/>
        <w:autoSpaceDE w:val="0"/>
        <w:autoSpaceDN w:val="0"/>
        <w:adjustRightInd w:val="0"/>
        <w:ind w:left="142" w:firstLine="567"/>
        <w:jc w:val="both"/>
        <w:rPr>
          <w:rFonts w:ascii="Times New Roman" w:eastAsia="Times New Roman" w:hAnsi="Times New Roman"/>
          <w:sz w:val="28"/>
          <w:szCs w:val="28"/>
          <w:lang w:eastAsia="ru-RU"/>
        </w:rPr>
      </w:pPr>
      <w:proofErr w:type="gramStart"/>
      <w:r w:rsidRPr="006D683D">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End"/>
    </w:p>
    <w:p w:rsidR="00B9239E" w:rsidRPr="006D683D" w:rsidRDefault="00B9239E" w:rsidP="00B9239E">
      <w:pPr>
        <w:autoSpaceDE w:val="0"/>
        <w:autoSpaceDN w:val="0"/>
        <w:adjustRightInd w:val="0"/>
        <w:ind w:left="142" w:firstLine="567"/>
        <w:jc w:val="both"/>
        <w:rPr>
          <w:rFonts w:ascii="Times New Roman" w:eastAsia="Times New Roman" w:hAnsi="Times New Roman"/>
          <w:bCs/>
          <w:sz w:val="28"/>
          <w:szCs w:val="28"/>
          <w:lang w:eastAsia="ru-RU"/>
        </w:rPr>
      </w:pPr>
      <w:proofErr w:type="gramStart"/>
      <w:r w:rsidRPr="006D683D">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6D683D">
        <w:rPr>
          <w:rFonts w:ascii="Times New Roman" w:eastAsia="Times New Roman" w:hAnsi="Times New Roman"/>
          <w:sz w:val="28"/>
          <w:szCs w:val="28"/>
          <w:lang w:eastAsia="ru-RU"/>
        </w:rPr>
        <w:t>муниципальной</w:t>
      </w:r>
      <w:r w:rsidRPr="006D683D">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roofErr w:type="gramEnd"/>
    </w:p>
    <w:p w:rsidR="00B9239E" w:rsidRPr="006D683D" w:rsidRDefault="00B9239E" w:rsidP="00B9239E">
      <w:pPr>
        <w:ind w:left="142" w:firstLine="567"/>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w:t>
      </w:r>
      <w:r w:rsidRPr="006D683D">
        <w:rPr>
          <w:rFonts w:ascii="Times New Roman" w:eastAsia="Times New Roman" w:hAnsi="Times New Roman"/>
          <w:bCs/>
          <w:sz w:val="28"/>
          <w:szCs w:val="28"/>
          <w:lang w:eastAsia="ru-RU"/>
        </w:rPr>
        <w:lastRenderedPageBreak/>
        <w:t>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B9239E" w:rsidRPr="006D683D" w:rsidRDefault="00B9239E" w:rsidP="00B9239E">
      <w:pPr>
        <w:ind w:left="142" w:firstLine="567"/>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w:t>
      </w:r>
      <w:proofErr w:type="gramStart"/>
      <w:r w:rsidRPr="006D683D">
        <w:rPr>
          <w:rFonts w:ascii="Times New Roman" w:eastAsia="Times New Roman" w:hAnsi="Times New Roman"/>
          <w:bCs/>
          <w:sz w:val="28"/>
          <w:szCs w:val="28"/>
          <w:lang w:eastAsia="ru-RU"/>
        </w:rPr>
        <w:t>За пользование стоянкой (парковкой) с инвалидов плата не взимается.</w:t>
      </w:r>
      <w:proofErr w:type="gramEnd"/>
    </w:p>
    <w:p w:rsidR="00B9239E" w:rsidRPr="006D683D" w:rsidRDefault="00B9239E" w:rsidP="00B9239E">
      <w:pPr>
        <w:ind w:left="142" w:firstLine="567"/>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Обеспечивается допуск в здание и помещения, в </w:t>
      </w:r>
      <w:proofErr w:type="gramStart"/>
      <w:r w:rsidRPr="006D683D">
        <w:rPr>
          <w:rFonts w:ascii="Times New Roman" w:eastAsia="Times New Roman" w:hAnsi="Times New Roman"/>
          <w:bCs/>
          <w:sz w:val="28"/>
          <w:szCs w:val="28"/>
          <w:lang w:eastAsia="ru-RU"/>
        </w:rPr>
        <w:t>которых  предоставляется</w:t>
      </w:r>
      <w:proofErr w:type="gramEnd"/>
      <w:r w:rsidRPr="006D683D">
        <w:rPr>
          <w:rFonts w:ascii="Times New Roman" w:eastAsia="Times New Roman" w:hAnsi="Times New Roman"/>
          <w:bCs/>
          <w:sz w:val="28"/>
          <w:szCs w:val="28"/>
          <w:lang w:eastAsia="ru-RU"/>
        </w:rPr>
        <w:t xml:space="preserve">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B9239E" w:rsidRPr="006D683D" w:rsidRDefault="00B9239E" w:rsidP="00B9239E">
      <w:pPr>
        <w:ind w:left="142" w:firstLine="567"/>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передвижению, на доступной </w:t>
      </w:r>
      <w:proofErr w:type="gramStart"/>
      <w:r w:rsidRPr="006D683D">
        <w:rPr>
          <w:rFonts w:ascii="Times New Roman" w:eastAsia="Times New Roman" w:hAnsi="Times New Roman"/>
          <w:bCs/>
          <w:sz w:val="28"/>
          <w:szCs w:val="28"/>
          <w:lang w:eastAsia="ru-RU"/>
        </w:rPr>
        <w:t>для  инвалидов</w:t>
      </w:r>
      <w:proofErr w:type="gramEnd"/>
      <w:r w:rsidRPr="006D683D">
        <w:rPr>
          <w:rFonts w:ascii="Times New Roman" w:eastAsia="Times New Roman" w:hAnsi="Times New Roman"/>
          <w:bCs/>
          <w:sz w:val="28"/>
          <w:szCs w:val="28"/>
          <w:lang w:eastAsia="ru-RU"/>
        </w:rPr>
        <w:t>-колясочников высоте.</w:t>
      </w:r>
    </w:p>
    <w:p w:rsidR="00B9239E" w:rsidRPr="006D683D" w:rsidRDefault="00B9239E" w:rsidP="00B9239E">
      <w:pPr>
        <w:ind w:left="142" w:firstLine="567"/>
        <w:jc w:val="both"/>
        <w:rPr>
          <w:rFonts w:ascii="Times New Roman" w:eastAsia="Times New Roman" w:hAnsi="Times New Roman"/>
          <w:bCs/>
          <w:sz w:val="28"/>
          <w:szCs w:val="28"/>
          <w:lang w:eastAsia="ru-RU"/>
        </w:rPr>
      </w:pPr>
      <w:proofErr w:type="gramStart"/>
      <w:r w:rsidRPr="006D683D">
        <w:rPr>
          <w:rFonts w:ascii="Times New Roman" w:eastAsia="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roofErr w:type="gramEnd"/>
      <w:r w:rsidRPr="006D683D">
        <w:rPr>
          <w:rFonts w:ascii="Times New Roman" w:eastAsia="Times New Roman" w:hAnsi="Times New Roman"/>
          <w:bCs/>
          <w:sz w:val="28"/>
          <w:szCs w:val="28"/>
          <w:lang w:eastAsia="ru-RU"/>
        </w:rPr>
        <w:t xml:space="preserve"> </w:t>
      </w:r>
      <w:proofErr w:type="gramStart"/>
      <w:r w:rsidRPr="006D683D">
        <w:rPr>
          <w:rFonts w:ascii="Times New Roman" w:eastAsia="Times New Roman" w:hAnsi="Times New Roman"/>
          <w:bCs/>
          <w:sz w:val="28"/>
          <w:szCs w:val="28"/>
          <w:lang w:eastAsia="ru-RU"/>
        </w:rPr>
        <w:t>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roofErr w:type="gramEnd"/>
    </w:p>
    <w:p w:rsidR="00B9239E" w:rsidRPr="006D683D" w:rsidRDefault="00B9239E" w:rsidP="00B9239E">
      <w:pPr>
        <w:ind w:left="142" w:firstLine="567"/>
        <w:jc w:val="both"/>
        <w:rPr>
          <w:rFonts w:ascii="Times New Roman" w:eastAsia="Times New Roman" w:hAnsi="Times New Roman"/>
          <w:bCs/>
          <w:sz w:val="28"/>
          <w:szCs w:val="28"/>
          <w:lang w:eastAsia="ru-RU"/>
        </w:rPr>
      </w:pPr>
      <w:proofErr w:type="gramStart"/>
      <w:r w:rsidRPr="006D683D">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w:t>
      </w:r>
      <w:proofErr w:type="gramEnd"/>
      <w:r w:rsidRPr="006D683D">
        <w:rPr>
          <w:rFonts w:ascii="Times New Roman" w:eastAsia="Times New Roman" w:hAnsi="Times New Roman"/>
          <w:bCs/>
          <w:sz w:val="28"/>
          <w:szCs w:val="28"/>
          <w:lang w:eastAsia="ru-RU"/>
        </w:rPr>
        <w:t xml:space="preserve"> </w:t>
      </w:r>
      <w:proofErr w:type="gramStart"/>
      <w:r w:rsidRPr="006D683D">
        <w:rPr>
          <w:rFonts w:ascii="Times New Roman" w:eastAsia="Times New Roman" w:hAnsi="Times New Roman"/>
          <w:bCs/>
          <w:sz w:val="28"/>
          <w:szCs w:val="28"/>
          <w:lang w:eastAsia="ru-RU"/>
        </w:rPr>
        <w:t>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roofErr w:type="gramEnd"/>
    </w:p>
    <w:p w:rsidR="00B9239E" w:rsidRPr="006D683D" w:rsidRDefault="00B9239E" w:rsidP="00B9239E">
      <w:pPr>
        <w:widowControl w:val="0"/>
        <w:autoSpaceDE w:val="0"/>
        <w:autoSpaceDN w:val="0"/>
        <w:adjustRightInd w:val="0"/>
        <w:ind w:left="142" w:firstLine="567"/>
        <w:jc w:val="both"/>
        <w:rPr>
          <w:rFonts w:ascii="Times New Roman" w:eastAsia="Times New Roman" w:hAnsi="Times New Roman"/>
          <w:sz w:val="28"/>
          <w:szCs w:val="28"/>
          <w:lang w:eastAsia="ru-RU"/>
        </w:rPr>
      </w:pPr>
      <w:proofErr w:type="gramStart"/>
      <w:r w:rsidRPr="006D683D">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Показатели доступности и качества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2.18. Показателями доступности муниципальной услуги являются: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доступность</w:t>
      </w:r>
      <w:proofErr w:type="gramEnd"/>
      <w:r w:rsidRPr="006D683D">
        <w:rPr>
          <w:rFonts w:ascii="Times New Roman" w:hAnsi="Times New Roman" w:cs="Times New Roman"/>
          <w:sz w:val="28"/>
          <w:szCs w:val="28"/>
        </w:rPr>
        <w:t xml:space="preserve"> обращения за предоставлением муниципальной услуги, в том числе для лиц с ограниченными возможностями здоровья;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получение</w:t>
      </w:r>
      <w:proofErr w:type="gramEnd"/>
      <w:r w:rsidRPr="006D683D">
        <w:rPr>
          <w:rFonts w:ascii="Times New Roman" w:hAnsi="Times New Roman" w:cs="Times New Roman"/>
          <w:sz w:val="28"/>
          <w:szCs w:val="28"/>
        </w:rPr>
        <w:t xml:space="preserve">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возможность</w:t>
      </w:r>
      <w:proofErr w:type="gramEnd"/>
      <w:r w:rsidRPr="006D683D">
        <w:rPr>
          <w:rFonts w:ascii="Times New Roman" w:hAnsi="Times New Roman" w:cs="Times New Roman"/>
          <w:sz w:val="28"/>
          <w:szCs w:val="28"/>
        </w:rPr>
        <w:t xml:space="preserve"> получения муниципальной услуги в РГАУ МФЦ;</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наличие</w:t>
      </w:r>
      <w:proofErr w:type="gramEnd"/>
      <w:r w:rsidRPr="006D683D">
        <w:rPr>
          <w:rFonts w:ascii="Times New Roman" w:hAnsi="Times New Roman" w:cs="Times New Roman"/>
          <w:sz w:val="28"/>
          <w:szCs w:val="28"/>
        </w:rPr>
        <w:t xml:space="preserve"> необходимого и достаточного количества специалистов для </w:t>
      </w:r>
      <w:r w:rsidRPr="006D683D">
        <w:rPr>
          <w:rFonts w:ascii="Times New Roman" w:hAnsi="Times New Roman" w:cs="Times New Roman"/>
          <w:sz w:val="28"/>
          <w:szCs w:val="28"/>
        </w:rPr>
        <w:lastRenderedPageBreak/>
        <w:t>обеспечения соблюдения установленных Административным регламентом сроков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2.19. Основные требования к качеству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своевременность</w:t>
      </w:r>
      <w:proofErr w:type="gramEnd"/>
      <w:r w:rsidRPr="006D683D">
        <w:rPr>
          <w:rFonts w:ascii="Times New Roman" w:hAnsi="Times New Roman" w:cs="Times New Roman"/>
          <w:sz w:val="28"/>
          <w:szCs w:val="28"/>
        </w:rPr>
        <w:t xml:space="preserve">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достоверность</w:t>
      </w:r>
      <w:proofErr w:type="gramEnd"/>
      <w:r w:rsidRPr="006D683D">
        <w:rPr>
          <w:rFonts w:ascii="Times New Roman" w:hAnsi="Times New Roman" w:cs="Times New Roman"/>
          <w:sz w:val="28"/>
          <w:szCs w:val="28"/>
        </w:rPr>
        <w:t xml:space="preserve"> и полнота информирования гражданина о ходе рассмотрения его обращения;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удобство</w:t>
      </w:r>
      <w:proofErr w:type="gramEnd"/>
      <w:r w:rsidRPr="006D683D">
        <w:rPr>
          <w:rFonts w:ascii="Times New Roman" w:hAnsi="Times New Roman" w:cs="Times New Roman"/>
          <w:sz w:val="28"/>
          <w:szCs w:val="28"/>
        </w:rPr>
        <w:t xml:space="preserve"> и доступность получения заявителем информации о порядке предоставления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количество</w:t>
      </w:r>
      <w:proofErr w:type="gramEnd"/>
      <w:r w:rsidRPr="006D683D">
        <w:rPr>
          <w:rFonts w:ascii="Times New Roman" w:hAnsi="Times New Roman" w:cs="Times New Roman"/>
          <w:sz w:val="28"/>
          <w:szCs w:val="28"/>
        </w:rPr>
        <w:t xml:space="preserve">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9239E" w:rsidRPr="006D683D" w:rsidRDefault="005A752E" w:rsidP="00B9239E">
      <w:pPr>
        <w:pStyle w:val="ConsPlusNormal"/>
        <w:ind w:left="142" w:firstLine="567"/>
        <w:jc w:val="both"/>
        <w:rPr>
          <w:rFonts w:ascii="Times New Roman" w:hAnsi="Times New Roman" w:cs="Times New Roman"/>
          <w:sz w:val="28"/>
          <w:szCs w:val="28"/>
        </w:rPr>
      </w:pPr>
      <w:hyperlink w:anchor="P525" w:history="1">
        <w:proofErr w:type="gramStart"/>
        <w:r w:rsidR="00B9239E" w:rsidRPr="006D683D">
          <w:rPr>
            <w:rFonts w:ascii="Times New Roman" w:hAnsi="Times New Roman" w:cs="Times New Roman"/>
            <w:sz w:val="28"/>
            <w:szCs w:val="28"/>
          </w:rPr>
          <w:t>Показатели</w:t>
        </w:r>
      </w:hyperlink>
      <w:r w:rsidR="00B9239E" w:rsidRPr="006D683D">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roofErr w:type="gramEnd"/>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Иные требования, в том числе учитывающие особенностипредоставления муниципальной услугив многофункциональных центрах, а также в электронной форме</w:t>
      </w:r>
    </w:p>
    <w:p w:rsidR="00B9239E" w:rsidRPr="006D683D" w:rsidRDefault="00B9239E" w:rsidP="00B9239E">
      <w:pPr>
        <w:widowControl w:val="0"/>
        <w:autoSpaceDE w:val="0"/>
        <w:autoSpaceDN w:val="0"/>
        <w:adjustRightInd w:val="0"/>
        <w:ind w:left="142" w:firstLine="567"/>
        <w:contextualSpacing/>
        <w:jc w:val="both"/>
        <w:rPr>
          <w:rFonts w:ascii="Times New Roman" w:eastAsia="Times New Roman" w:hAnsi="Times New Roman"/>
          <w:sz w:val="28"/>
          <w:szCs w:val="28"/>
          <w:lang w:eastAsia="ru-RU"/>
        </w:rPr>
      </w:pPr>
      <w:r w:rsidRPr="006D683D">
        <w:rPr>
          <w:rFonts w:ascii="Times New Roman" w:hAnsi="Times New Roman"/>
          <w:sz w:val="28"/>
          <w:szCs w:val="28"/>
        </w:rPr>
        <w:t xml:space="preserve">2.21. </w:t>
      </w:r>
      <w:r w:rsidRPr="006D683D">
        <w:rPr>
          <w:rFonts w:ascii="Times New Roman" w:eastAsia="Times New Roman" w:hAnsi="Times New Roman"/>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9239E" w:rsidRPr="006D683D" w:rsidRDefault="00B9239E" w:rsidP="00B9239E">
      <w:pPr>
        <w:widowControl w:val="0"/>
        <w:ind w:left="142" w:firstLine="567"/>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proofErr w:type="gramStart"/>
      <w:r w:rsidRPr="006D683D">
        <w:rPr>
          <w:rFonts w:ascii="Times New Roman" w:eastAsia="Times New Roman" w:hAnsi="Times New Roman"/>
          <w:sz w:val="28"/>
          <w:szCs w:val="28"/>
          <w:lang w:eastAsia="ru-RU"/>
        </w:rPr>
        <w:t>и  РГАУ</w:t>
      </w:r>
      <w:proofErr w:type="gramEnd"/>
      <w:r w:rsidRPr="006D683D">
        <w:rPr>
          <w:rFonts w:ascii="Times New Roman" w:eastAsia="Times New Roman" w:hAnsi="Times New Roman"/>
          <w:sz w:val="28"/>
          <w:szCs w:val="28"/>
          <w:lang w:eastAsia="ru-RU"/>
        </w:rPr>
        <w:t xml:space="preserve"> МФЦ;</w:t>
      </w:r>
    </w:p>
    <w:p w:rsidR="00B9239E" w:rsidRPr="006D683D" w:rsidRDefault="00B9239E" w:rsidP="00B9239E">
      <w:pPr>
        <w:widowControl w:val="0"/>
        <w:ind w:left="142" w:firstLine="567"/>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B9239E" w:rsidRPr="006D683D" w:rsidRDefault="00B9239E" w:rsidP="00B9239E">
      <w:pPr>
        <w:widowControl w:val="0"/>
        <w:ind w:left="142" w:firstLine="567"/>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B9239E" w:rsidRPr="006D683D" w:rsidRDefault="00B9239E" w:rsidP="00B9239E">
      <w:pPr>
        <w:widowControl w:val="0"/>
        <w:ind w:left="142" w:firstLine="567"/>
        <w:contextualSpacing/>
        <w:jc w:val="both"/>
        <w:rPr>
          <w:rFonts w:ascii="Times New Roman" w:eastAsia="Times New Roman" w:hAnsi="Times New Roman"/>
          <w:sz w:val="28"/>
          <w:szCs w:val="28"/>
          <w:lang w:eastAsia="ru-RU"/>
        </w:rPr>
      </w:pPr>
      <w:proofErr w:type="gramStart"/>
      <w:r w:rsidRPr="006D683D">
        <w:rPr>
          <w:rFonts w:ascii="Times New Roman" w:eastAsia="Times New Roman" w:hAnsi="Times New Roman"/>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roofErr w:type="gramEnd"/>
    </w:p>
    <w:p w:rsidR="00B9239E" w:rsidRPr="006D683D" w:rsidRDefault="00B9239E" w:rsidP="00B9239E">
      <w:pPr>
        <w:widowControl w:val="0"/>
        <w:ind w:left="142" w:firstLine="567"/>
        <w:contextualSpacing/>
        <w:jc w:val="both"/>
        <w:rPr>
          <w:rFonts w:ascii="Times New Roman" w:hAnsi="Times New Roman"/>
          <w:sz w:val="28"/>
          <w:szCs w:val="28"/>
        </w:rPr>
      </w:pPr>
      <w:r w:rsidRPr="006D683D">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B9239E" w:rsidRPr="006D683D" w:rsidRDefault="00B9239E" w:rsidP="00B9239E">
      <w:pPr>
        <w:widowControl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заявка</w:t>
      </w:r>
      <w:proofErr w:type="gramEnd"/>
      <w:r w:rsidRPr="006D683D">
        <w:rPr>
          <w:rFonts w:ascii="Times New Roman" w:hAnsi="Times New Roman"/>
          <w:sz w:val="28"/>
          <w:szCs w:val="28"/>
        </w:rPr>
        <w:t xml:space="preserve"> на предоставление муниципальной услуги в электронном виде </w:t>
      </w:r>
      <w:r w:rsidRPr="006D683D">
        <w:rPr>
          <w:rFonts w:ascii="Times New Roman" w:hAnsi="Times New Roman"/>
          <w:sz w:val="28"/>
          <w:szCs w:val="28"/>
        </w:rPr>
        <w:lastRenderedPageBreak/>
        <w:t>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9239E" w:rsidRPr="006D683D" w:rsidRDefault="00B9239E" w:rsidP="00B9239E">
      <w:pPr>
        <w:widowControl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заявление</w:t>
      </w:r>
      <w:proofErr w:type="gramEnd"/>
      <w:r w:rsidRPr="006D683D">
        <w:rPr>
          <w:rFonts w:ascii="Times New Roman" w:hAnsi="Times New Roman"/>
          <w:sz w:val="28"/>
          <w:szCs w:val="28"/>
        </w:rPr>
        <w:t>,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9239E" w:rsidRPr="006D683D" w:rsidRDefault="00B9239E" w:rsidP="00B9239E">
      <w:pPr>
        <w:widowControl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прием</w:t>
      </w:r>
      <w:proofErr w:type="gramEnd"/>
      <w:r w:rsidRPr="006D683D">
        <w:rPr>
          <w:rFonts w:ascii="Times New Roman" w:hAnsi="Times New Roman"/>
          <w:sz w:val="28"/>
          <w:szCs w:val="28"/>
        </w:rPr>
        <w:t xml:space="preserve">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B9239E" w:rsidRPr="006D683D" w:rsidRDefault="00B9239E" w:rsidP="00B9239E">
      <w:pPr>
        <w:widowControl w:val="0"/>
        <w:ind w:left="142" w:firstLine="567"/>
        <w:contextualSpacing/>
        <w:jc w:val="both"/>
        <w:rPr>
          <w:rFonts w:ascii="Times New Roman" w:hAnsi="Times New Roman"/>
          <w:sz w:val="28"/>
          <w:szCs w:val="28"/>
        </w:rPr>
      </w:pPr>
      <w:r w:rsidRPr="006D683D">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9239E" w:rsidRPr="006D683D" w:rsidRDefault="00B9239E" w:rsidP="00B9239E">
      <w:pPr>
        <w:widowControl w:val="0"/>
        <w:ind w:left="142" w:firstLine="567"/>
        <w:contextualSpacing/>
        <w:jc w:val="both"/>
        <w:rPr>
          <w:rFonts w:ascii="Times New Roman" w:hAnsi="Times New Roman"/>
          <w:sz w:val="28"/>
          <w:szCs w:val="28"/>
        </w:rPr>
      </w:pPr>
      <w:r w:rsidRPr="006D683D">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6D683D">
        <w:rPr>
          <w:rStyle w:val="af9"/>
          <w:rFonts w:ascii="Times New Roman" w:hAnsi="Times New Roman"/>
          <w:sz w:val="28"/>
          <w:szCs w:val="28"/>
        </w:rPr>
        <w:t>н</w:t>
      </w:r>
      <w:r w:rsidRPr="006D683D">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B9239E" w:rsidRPr="006D683D" w:rsidRDefault="00B9239E" w:rsidP="00B9239E">
      <w:pPr>
        <w:widowControl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результат</w:t>
      </w:r>
      <w:proofErr w:type="gramEnd"/>
      <w:r w:rsidRPr="006D683D">
        <w:rPr>
          <w:rFonts w:ascii="Times New Roman" w:hAnsi="Times New Roman"/>
          <w:sz w:val="28"/>
          <w:szCs w:val="28"/>
        </w:rPr>
        <w:t xml:space="preserve">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w:t>
      </w:r>
      <w:r w:rsidRPr="006D683D">
        <w:rPr>
          <w:rFonts w:ascii="Times New Roman" w:hAnsi="Times New Roman"/>
          <w:sz w:val="28"/>
          <w:szCs w:val="28"/>
        </w:rPr>
        <w:lastRenderedPageBreak/>
        <w:t>исключением случаев, предусмотренных законодательством Российской Федерации или нормативными правовыми актами Республики Башкортостан;</w:t>
      </w:r>
    </w:p>
    <w:p w:rsidR="00B9239E" w:rsidRPr="006D683D" w:rsidRDefault="00B9239E" w:rsidP="00B9239E">
      <w:pPr>
        <w:widowControl w:val="0"/>
        <w:ind w:left="142" w:firstLine="567"/>
        <w:contextualSpacing/>
        <w:jc w:val="both"/>
        <w:rPr>
          <w:rFonts w:ascii="Times New Roman" w:hAnsi="Times New Roman"/>
          <w:sz w:val="28"/>
          <w:szCs w:val="28"/>
        </w:rPr>
      </w:pPr>
      <w:proofErr w:type="gramStart"/>
      <w:r w:rsidRPr="006D683D">
        <w:rPr>
          <w:rFonts w:ascii="Times New Roman" w:hAnsi="Times New Roman"/>
          <w:sz w:val="28"/>
          <w:szCs w:val="28"/>
        </w:rPr>
        <w:t>в</w:t>
      </w:r>
      <w:proofErr w:type="gramEnd"/>
      <w:r w:rsidRPr="006D683D">
        <w:rPr>
          <w:rFonts w:ascii="Times New Roman" w:hAnsi="Times New Roman"/>
          <w:sz w:val="28"/>
          <w:szCs w:val="28"/>
        </w:rPr>
        <w:t xml:space="preserve">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9239E" w:rsidRPr="006D683D" w:rsidRDefault="00B9239E" w:rsidP="00B9239E">
      <w:pPr>
        <w:pStyle w:val="ConsPlusNormal"/>
        <w:ind w:left="142" w:firstLine="567"/>
        <w:jc w:val="both"/>
        <w:rPr>
          <w:rStyle w:val="af9"/>
          <w:rFonts w:eastAsia="Calibri"/>
          <w:lang w:eastAsia="en-US"/>
        </w:rPr>
      </w:pPr>
    </w:p>
    <w:p w:rsidR="00B9239E" w:rsidRPr="006D683D" w:rsidRDefault="00B9239E" w:rsidP="00B9239E">
      <w:pPr>
        <w:pStyle w:val="ConsPlusNormal"/>
        <w:ind w:left="142" w:firstLine="567"/>
        <w:jc w:val="center"/>
        <w:rPr>
          <w:rFonts w:ascii="Times New Roman" w:hAnsi="Times New Roman" w:cs="Times New Roman"/>
          <w:b/>
          <w:sz w:val="28"/>
          <w:szCs w:val="28"/>
        </w:rPr>
      </w:pPr>
      <w:r w:rsidRPr="006D683D">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39E" w:rsidRPr="006D683D" w:rsidRDefault="00B9239E" w:rsidP="00B9239E">
      <w:pPr>
        <w:pStyle w:val="ConsPlusNormal"/>
        <w:ind w:left="142" w:firstLine="567"/>
        <w:jc w:val="center"/>
        <w:rPr>
          <w:rFonts w:ascii="Times New Roman" w:hAnsi="Times New Roman" w:cs="Times New Roman"/>
          <w:b/>
          <w:sz w:val="28"/>
          <w:szCs w:val="28"/>
        </w:rPr>
      </w:pP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административных процедур</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прием</w:t>
      </w:r>
      <w:proofErr w:type="gramEnd"/>
      <w:r w:rsidRPr="006D683D">
        <w:rPr>
          <w:rFonts w:ascii="Times New Roman" w:hAnsi="Times New Roman" w:cs="Times New Roman"/>
          <w:sz w:val="28"/>
          <w:szCs w:val="28"/>
        </w:rPr>
        <w:t xml:space="preserve"> и регистрация заявления (запроса) о предоставлении 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рассмотрение</w:t>
      </w:r>
      <w:proofErr w:type="gramEnd"/>
      <w:r w:rsidRPr="006D683D">
        <w:rPr>
          <w:rFonts w:ascii="Times New Roman" w:hAnsi="Times New Roman" w:cs="Times New Roman"/>
          <w:sz w:val="28"/>
          <w:szCs w:val="28"/>
        </w:rPr>
        <w:t xml:space="preserve"> заявления (запроса), подготовка информации по предоставлению муниципальной услуги или отказа в ее предоставлении;</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направление</w:t>
      </w:r>
      <w:proofErr w:type="gramEnd"/>
      <w:r w:rsidRPr="006D683D">
        <w:rPr>
          <w:rFonts w:ascii="Times New Roman" w:hAnsi="Times New Roman" w:cs="Times New Roman"/>
          <w:sz w:val="28"/>
          <w:szCs w:val="28"/>
        </w:rPr>
        <w:t xml:space="preserve"> ответа заявителю.</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6D683D">
          <w:rPr>
            <w:rFonts w:ascii="Times New Roman" w:hAnsi="Times New Roman" w:cs="Times New Roman"/>
            <w:sz w:val="28"/>
            <w:szCs w:val="28"/>
          </w:rPr>
          <w:t>блок-схеме</w:t>
        </w:r>
      </w:hyperlink>
      <w:r w:rsidRPr="006D683D">
        <w:rPr>
          <w:rFonts w:ascii="Times New Roman" w:hAnsi="Times New Roman" w:cs="Times New Roman"/>
          <w:sz w:val="28"/>
          <w:szCs w:val="28"/>
        </w:rPr>
        <w:t xml:space="preserve"> (приложение N 3 к настоящему Административному регламенту).</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Прием и регистрация заявления (запроса) о предоставлениимуниципальной услуги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3.2. Основанием для начала административной процедуры является поступление в уполномоченный орган заявления (запроса):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w:t>
      </w:r>
      <w:proofErr w:type="gramEnd"/>
      <w:r w:rsidRPr="006D683D">
        <w:rPr>
          <w:rFonts w:ascii="Times New Roman" w:hAnsi="Times New Roman" w:cs="Times New Roman"/>
          <w:sz w:val="28"/>
          <w:szCs w:val="28"/>
        </w:rPr>
        <w:t xml:space="preserve"> письменном виде при личном обращении заявителя;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w:t>
      </w:r>
      <w:proofErr w:type="gramEnd"/>
      <w:r w:rsidRPr="006D683D">
        <w:rPr>
          <w:rFonts w:ascii="Times New Roman" w:hAnsi="Times New Roman" w:cs="Times New Roman"/>
          <w:sz w:val="28"/>
          <w:szCs w:val="28"/>
        </w:rPr>
        <w:t xml:space="preserve"> письменном виде по почте;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в</w:t>
      </w:r>
      <w:proofErr w:type="gramEnd"/>
      <w:r w:rsidRPr="006D683D">
        <w:rPr>
          <w:rFonts w:ascii="Times New Roman" w:hAnsi="Times New Roman" w:cs="Times New Roman"/>
          <w:sz w:val="28"/>
          <w:szCs w:val="28"/>
        </w:rPr>
        <w:t xml:space="preserve"> письменном виде по факсу;</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по</w:t>
      </w:r>
      <w:proofErr w:type="gramEnd"/>
      <w:r w:rsidRPr="006D683D">
        <w:rPr>
          <w:rFonts w:ascii="Times New Roman" w:hAnsi="Times New Roman" w:cs="Times New Roman"/>
          <w:sz w:val="28"/>
          <w:szCs w:val="28"/>
        </w:rPr>
        <w:t xml:space="preserve"> электронной почте;</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через</w:t>
      </w:r>
      <w:proofErr w:type="gramEnd"/>
      <w:r w:rsidRPr="006D683D">
        <w:rPr>
          <w:rFonts w:ascii="Times New Roman" w:hAnsi="Times New Roman" w:cs="Times New Roman"/>
          <w:sz w:val="28"/>
          <w:szCs w:val="28"/>
        </w:rPr>
        <w:t xml:space="preserve"> РГАУ МФЦ.</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3.3. При личном обращении заявителя специалист уполномоченного органа, ответственный за прием входящей корреспонденции, проверяет соответствие заявления (запроса) требованиям, указанным в </w:t>
      </w:r>
      <w:hyperlink w:anchor="P163" w:history="1">
        <w:r w:rsidRPr="006D683D">
          <w:rPr>
            <w:rFonts w:ascii="Times New Roman" w:hAnsi="Times New Roman" w:cs="Times New Roman"/>
            <w:sz w:val="28"/>
            <w:szCs w:val="28"/>
          </w:rPr>
          <w:t>пункте 2.7</w:t>
        </w:r>
      </w:hyperlink>
      <w:r w:rsidRPr="006D683D">
        <w:rPr>
          <w:rFonts w:ascii="Times New Roman" w:hAnsi="Times New Roman" w:cs="Times New Roman"/>
          <w:sz w:val="28"/>
          <w:szCs w:val="28"/>
        </w:rPr>
        <w:t xml:space="preserve"> Административного регламента.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 xml:space="preserve">Специалист,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w:t>
      </w:r>
      <w:r w:rsidRPr="006D683D">
        <w:rPr>
          <w:rFonts w:ascii="Times New Roman" w:hAnsi="Times New Roman" w:cs="Times New Roman"/>
          <w:sz w:val="28"/>
          <w:szCs w:val="28"/>
        </w:rPr>
        <w:lastRenderedPageBreak/>
        <w:t>номер).</w:t>
      </w:r>
      <w:proofErr w:type="gramEnd"/>
      <w:r w:rsidRPr="006D683D">
        <w:rPr>
          <w:rFonts w:ascii="Times New Roman" w:hAnsi="Times New Roman" w:cs="Times New Roman"/>
          <w:sz w:val="28"/>
          <w:szCs w:val="28"/>
        </w:rPr>
        <w:t xml:space="preserve"> </w:t>
      </w:r>
      <w:proofErr w:type="gramStart"/>
      <w:r w:rsidRPr="006D683D">
        <w:rPr>
          <w:rFonts w:ascii="Times New Roman" w:hAnsi="Times New Roman" w:cs="Times New Roman"/>
          <w:sz w:val="28"/>
          <w:szCs w:val="28"/>
        </w:rPr>
        <w:t>При наличии у заявителя экземпляра заявления (запроса), на нем также проставляется отметка о регистрации (дата, регистрационный номер).</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Максимальный срок выполнения административного действия составляет 15 минут.</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3.4. При поступлении заявления (запроса) о предоставлении муниципальной услуги через РГАУ МФЦ, по почте, по факсу или в форме электронного документа специалист,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Максимальный срок выполнения действий составляет 15 минут.</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w:t>
      </w:r>
      <w:proofErr w:type="gramStart"/>
      <w:r w:rsidRPr="006D683D">
        <w:rPr>
          <w:rFonts w:ascii="Times New Roman" w:hAnsi="Times New Roman" w:cs="Times New Roman"/>
          <w:sz w:val="28"/>
          <w:szCs w:val="28"/>
        </w:rPr>
        <w:t>Все заявления (запросы) ставятся на контроль.</w:t>
      </w:r>
      <w:proofErr w:type="gramEnd"/>
      <w:r w:rsidRPr="006D683D">
        <w:rPr>
          <w:rFonts w:ascii="Times New Roman" w:hAnsi="Times New Roman" w:cs="Times New Roman"/>
          <w:sz w:val="28"/>
          <w:szCs w:val="28"/>
        </w:rPr>
        <w:t xml:space="preserve"> </w:t>
      </w:r>
      <w:proofErr w:type="gramStart"/>
      <w:r w:rsidRPr="006D683D">
        <w:rPr>
          <w:rFonts w:ascii="Times New Roman" w:hAnsi="Times New Roman" w:cs="Times New Roman"/>
          <w:sz w:val="28"/>
          <w:szCs w:val="28"/>
        </w:rPr>
        <w:t>Срок рассмотрения заявления (запроса) проставляется ответственным за делопроизводство специалистом.</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Специалист уполномоченного органа в день регистрации заявления (запроса) в СЭД готовит проект резолюции руководителю уполномоченного органа, к компетенции которого относится рассмотрение указанного заявления (запроса), а далее на основании его резолюции направляет должностному лицу уполномоченного органа для рассмотрения и подготовки ответа.</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Рассмотрение заявления (запроса), подготовка информациипо предоставлению муниципальной услуги или отказав ее предоставлении</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xml:space="preserve">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w:t>
      </w:r>
      <w:r w:rsidRPr="006D683D">
        <w:rPr>
          <w:rFonts w:ascii="Times New Roman" w:hAnsi="Times New Roman" w:cs="Times New Roman"/>
          <w:sz w:val="28"/>
          <w:szCs w:val="28"/>
        </w:rPr>
        <w:lastRenderedPageBreak/>
        <w:t>подчинении которого работает, и направляет на подпись руководителю уполномоченного органа.</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Направление ответа заявителю</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3.8. Основанием для начала административной процедуры является подписанный Руководителем уполномоченного органа или его непосредственного заместителя ответ заявителю.</w:t>
      </w:r>
    </w:p>
    <w:p w:rsidR="00B9239E" w:rsidRPr="006D683D" w:rsidRDefault="00B9239E" w:rsidP="00B9239E">
      <w:pPr>
        <w:pStyle w:val="ConsPlusNormal"/>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w:t>
      </w:r>
      <w:proofErr w:type="gramEnd"/>
      <w:r w:rsidRPr="006D683D">
        <w:rPr>
          <w:rFonts w:ascii="Times New Roman" w:hAnsi="Times New Roman" w:cs="Times New Roman"/>
          <w:sz w:val="28"/>
          <w:szCs w:val="28"/>
        </w:rPr>
        <w:t xml:space="preserve"> </w:t>
      </w:r>
      <w:proofErr w:type="gramStart"/>
      <w:r w:rsidRPr="006D683D">
        <w:rPr>
          <w:rFonts w:ascii="Times New Roman" w:hAnsi="Times New Roman" w:cs="Times New Roman"/>
          <w:sz w:val="28"/>
          <w:szCs w:val="28"/>
        </w:rPr>
        <w:t>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Максимальный срок выполнения действий составляет 5 рабочих дня.</w:t>
      </w:r>
      <w:proofErr w:type="gramEnd"/>
    </w:p>
    <w:p w:rsidR="00B9239E" w:rsidRPr="006D683D" w:rsidRDefault="00B9239E" w:rsidP="00B9239E">
      <w:pPr>
        <w:pStyle w:val="ConsPlusNormal"/>
        <w:ind w:left="142" w:firstLine="567"/>
        <w:jc w:val="both"/>
        <w:rPr>
          <w:rFonts w:ascii="Times New Roman" w:hAnsi="Times New Roman" w:cs="Times New Roman"/>
          <w:sz w:val="28"/>
          <w:szCs w:val="28"/>
        </w:rPr>
      </w:pPr>
      <w:proofErr w:type="gramStart"/>
      <w:r w:rsidRPr="006D683D">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roofErr w:type="gramEnd"/>
    </w:p>
    <w:p w:rsidR="00B9239E" w:rsidRPr="006D683D" w:rsidRDefault="00B9239E" w:rsidP="00B9239E">
      <w:pPr>
        <w:widowControl w:val="0"/>
        <w:autoSpaceDE w:val="0"/>
        <w:autoSpaceDN w:val="0"/>
        <w:adjustRightInd w:val="0"/>
        <w:ind w:left="142" w:firstLine="567"/>
        <w:jc w:val="both"/>
        <w:rPr>
          <w:rFonts w:ascii="Times New Roman" w:hAnsi="Times New Roman"/>
          <w:sz w:val="24"/>
          <w:szCs w:val="24"/>
        </w:rPr>
      </w:pPr>
    </w:p>
    <w:p w:rsidR="00B9239E" w:rsidRPr="006D683D" w:rsidRDefault="00B9239E" w:rsidP="00B9239E">
      <w:pPr>
        <w:widowControl w:val="0"/>
        <w:autoSpaceDE w:val="0"/>
        <w:autoSpaceDN w:val="0"/>
        <w:adjustRightInd w:val="0"/>
        <w:ind w:left="142" w:firstLine="567"/>
        <w:jc w:val="center"/>
        <w:outlineLvl w:val="1"/>
        <w:rPr>
          <w:rFonts w:ascii="Times New Roman" w:hAnsi="Times New Roman"/>
          <w:b/>
          <w:sz w:val="28"/>
          <w:szCs w:val="28"/>
        </w:rPr>
      </w:pPr>
      <w:r w:rsidRPr="006D683D">
        <w:rPr>
          <w:rFonts w:ascii="Times New Roman" w:hAnsi="Times New Roman"/>
          <w:b/>
          <w:sz w:val="28"/>
          <w:szCs w:val="28"/>
        </w:rPr>
        <w:t>IV. Формы контроля за исполнением регламента</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 устанавливающих требования к предоставлению муниципальной услуги</w:t>
      </w:r>
      <w:proofErr w:type="gramStart"/>
      <w:r w:rsidRPr="006D683D">
        <w:rPr>
          <w:rFonts w:ascii="Times New Roman" w:hAnsi="Times New Roman"/>
          <w:sz w:val="28"/>
          <w:szCs w:val="28"/>
        </w:rPr>
        <w:t>,а</w:t>
      </w:r>
      <w:proofErr w:type="gramEnd"/>
      <w:r w:rsidRPr="006D683D">
        <w:rPr>
          <w:rFonts w:ascii="Times New Roman" w:hAnsi="Times New Roman"/>
          <w:sz w:val="28"/>
          <w:szCs w:val="28"/>
        </w:rPr>
        <w:t xml:space="preserve"> также принятием ими решений</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w:t>
      </w:r>
      <w:r w:rsidRPr="006D683D">
        <w:rPr>
          <w:rFonts w:ascii="Times New Roman" w:hAnsi="Times New Roman"/>
          <w:sz w:val="28"/>
          <w:szCs w:val="28"/>
        </w:rPr>
        <w:lastRenderedPageBreak/>
        <w:t>Администрации муниципального образования, курирующим вопросы предоставления муниципальной услуги.</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образованияс целью выявления допущенных ими нарушений в соответствии с требованиями настоящего Регламента.</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proofErr w:type="gramStart"/>
      <w:r w:rsidRPr="006D683D">
        <w:rPr>
          <w:rFonts w:ascii="Times New Roman" w:hAnsi="Times New Roman"/>
          <w:sz w:val="28"/>
          <w:szCs w:val="28"/>
        </w:rPr>
        <w:t xml:space="preserve">Администрации  </w:t>
      </w:r>
      <w:r w:rsidR="00D51D9D">
        <w:rPr>
          <w:rFonts w:ascii="Times New Roman" w:hAnsi="Times New Roman"/>
          <w:sz w:val="28"/>
          <w:szCs w:val="28"/>
          <w:lang w:val="ru-RU"/>
        </w:rPr>
        <w:t>сельского</w:t>
      </w:r>
      <w:proofErr w:type="gramEnd"/>
      <w:r w:rsidR="00D51D9D">
        <w:rPr>
          <w:rFonts w:ascii="Times New Roman" w:hAnsi="Times New Roman"/>
          <w:sz w:val="28"/>
          <w:szCs w:val="28"/>
          <w:lang w:val="ru-RU"/>
        </w:rPr>
        <w:t xml:space="preserve"> поселения</w:t>
      </w:r>
      <w:r w:rsidRPr="006D683D">
        <w:rPr>
          <w:rFonts w:ascii="Times New Roman" w:hAnsi="Times New Roman"/>
          <w:sz w:val="28"/>
          <w:szCs w:val="28"/>
        </w:rPr>
        <w:t>.</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00D51D9D">
        <w:rPr>
          <w:rFonts w:ascii="Times New Roman" w:hAnsi="Times New Roman"/>
          <w:sz w:val="28"/>
          <w:szCs w:val="28"/>
          <w:lang w:val="ru-RU"/>
        </w:rPr>
        <w:t>управляющей делами</w:t>
      </w:r>
      <w:r w:rsidRPr="006D683D">
        <w:rPr>
          <w:rFonts w:ascii="Times New Roman" w:hAnsi="Times New Roman"/>
          <w:sz w:val="28"/>
          <w:szCs w:val="28"/>
        </w:rPr>
        <w:t xml:space="preserve">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курирующим вопросы предоставления муниципальной услуги.</w:t>
      </w:r>
      <w:proofErr w:type="gramEnd"/>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Основанием для проведения внеплановых проверок являются:</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получение</w:t>
      </w:r>
      <w:proofErr w:type="gramEnd"/>
      <w:r w:rsidRPr="006D683D">
        <w:rPr>
          <w:rFonts w:ascii="Times New Roman" w:hAnsi="Times New Roman"/>
          <w:sz w:val="28"/>
          <w:szCs w:val="28"/>
        </w:rPr>
        <w:t xml:space="preserve">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жалобы</w:t>
      </w:r>
      <w:proofErr w:type="gramEnd"/>
      <w:r w:rsidRPr="006D683D">
        <w:rPr>
          <w:rFonts w:ascii="Times New Roman" w:hAnsi="Times New Roman"/>
          <w:sz w:val="28"/>
          <w:szCs w:val="28"/>
        </w:rPr>
        <w:t xml:space="preserve"> Заявителей;</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нарушения</w:t>
      </w:r>
      <w:proofErr w:type="gramEnd"/>
      <w:r w:rsidRPr="006D683D">
        <w:rPr>
          <w:rFonts w:ascii="Times New Roman" w:hAnsi="Times New Roman"/>
          <w:sz w:val="28"/>
          <w:szCs w:val="28"/>
        </w:rPr>
        <w:t>, выявленные в ходе текущего контроля.</w:t>
      </w:r>
    </w:p>
    <w:p w:rsidR="00B9239E" w:rsidRPr="006D683D" w:rsidRDefault="00B9239E" w:rsidP="00B9239E">
      <w:pPr>
        <w:widowControl w:val="0"/>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Проверки проводятся по решению Главы Администрации </w:t>
      </w:r>
      <w:proofErr w:type="gramStart"/>
      <w:r w:rsidRPr="006D683D">
        <w:rPr>
          <w:rFonts w:ascii="Times New Roman" w:hAnsi="Times New Roman"/>
          <w:sz w:val="28"/>
          <w:szCs w:val="28"/>
        </w:rPr>
        <w:t>муниципального  образования</w:t>
      </w:r>
      <w:proofErr w:type="gramEnd"/>
      <w:r w:rsidRPr="006D683D">
        <w:rPr>
          <w:rFonts w:ascii="Times New Roman" w:hAnsi="Times New Roman"/>
          <w:sz w:val="28"/>
          <w:szCs w:val="28"/>
        </w:rPr>
        <w:t>.</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Ответственность должностных лиц Администрациимуниципальногообразования за решения и действия (бездействие)</w:t>
      </w:r>
      <w:proofErr w:type="gramStart"/>
      <w:r w:rsidRPr="006D683D">
        <w:rPr>
          <w:rFonts w:ascii="Times New Roman" w:hAnsi="Times New Roman"/>
          <w:sz w:val="28"/>
          <w:szCs w:val="28"/>
        </w:rPr>
        <w:t>,принимаемые</w:t>
      </w:r>
      <w:proofErr w:type="gramEnd"/>
      <w:r w:rsidRPr="006D683D">
        <w:rPr>
          <w:rFonts w:ascii="Times New Roman" w:hAnsi="Times New Roman"/>
          <w:sz w:val="28"/>
          <w:szCs w:val="28"/>
        </w:rPr>
        <w:t xml:space="preserve"> (осуществляемые) ими в ходе предоставлениямуниципальной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и формы контроля за предоставлением муниципальнойуслуги, в том числе со стороны граждан, их объединенийи организаций</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w:t>
      </w:r>
      <w:r w:rsidRPr="006D683D">
        <w:rPr>
          <w:rFonts w:ascii="Times New Roman" w:hAnsi="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Граждане, их объединения и организации также имеют право:</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направлять</w:t>
      </w:r>
      <w:proofErr w:type="gramEnd"/>
      <w:r w:rsidRPr="006D683D">
        <w:rPr>
          <w:rFonts w:ascii="Times New Roman" w:hAnsi="Times New Roman"/>
          <w:sz w:val="28"/>
          <w:szCs w:val="28"/>
        </w:rPr>
        <w:t xml:space="preserve"> замечания и предложения по улучшению доступности и качества предоставления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вносить</w:t>
      </w:r>
      <w:proofErr w:type="gramEnd"/>
      <w:r w:rsidRPr="006D683D">
        <w:rPr>
          <w:rFonts w:ascii="Times New Roman" w:hAnsi="Times New Roman"/>
          <w:sz w:val="28"/>
          <w:szCs w:val="28"/>
        </w:rPr>
        <w:t xml:space="preserve"> предложения о мерах по устранению нарушений настоящего Регламента.</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roofErr w:type="gramEnd"/>
    </w:p>
    <w:p w:rsidR="00B9239E" w:rsidRPr="00ED38D0" w:rsidRDefault="00B9239E" w:rsidP="00B9239E">
      <w:pPr>
        <w:widowControl w:val="0"/>
        <w:autoSpaceDE w:val="0"/>
        <w:autoSpaceDN w:val="0"/>
        <w:adjustRightInd w:val="0"/>
        <w:ind w:left="142" w:firstLine="567"/>
        <w:jc w:val="center"/>
        <w:outlineLvl w:val="1"/>
        <w:rPr>
          <w:rFonts w:ascii="Times New Roman" w:hAnsi="Times New Roman"/>
          <w:b/>
          <w:sz w:val="28"/>
          <w:szCs w:val="28"/>
        </w:rPr>
      </w:pPr>
    </w:p>
    <w:p w:rsidR="00B9239E" w:rsidRPr="00ED38D0" w:rsidRDefault="00B9239E" w:rsidP="00B9239E">
      <w:pPr>
        <w:widowControl w:val="0"/>
        <w:autoSpaceDE w:val="0"/>
        <w:autoSpaceDN w:val="0"/>
        <w:adjustRightInd w:val="0"/>
        <w:ind w:left="142" w:firstLine="567"/>
        <w:jc w:val="center"/>
        <w:outlineLvl w:val="1"/>
        <w:rPr>
          <w:rFonts w:ascii="Times New Roman" w:hAnsi="Times New Roman"/>
          <w:b/>
          <w:sz w:val="28"/>
          <w:szCs w:val="28"/>
        </w:rPr>
      </w:pPr>
      <w:r w:rsidRPr="00ED38D0">
        <w:rPr>
          <w:rFonts w:ascii="Times New Roman" w:hAnsi="Times New Roman"/>
          <w:b/>
          <w:sz w:val="28"/>
          <w:szCs w:val="28"/>
        </w:rPr>
        <w:t>V. Досудебный (внесудебный) порядокобжалования решений и действий (бездействия) Администрации муниципального образования, а также ее должностных лиц</w:t>
      </w:r>
    </w:p>
    <w:p w:rsidR="00B9239E" w:rsidRDefault="00B9239E" w:rsidP="00B9239E">
      <w:pPr>
        <w:autoSpaceDE w:val="0"/>
        <w:autoSpaceDN w:val="0"/>
        <w:adjustRightInd w:val="0"/>
        <w:ind w:left="142" w:firstLine="567"/>
        <w:jc w:val="both"/>
        <w:outlineLvl w:val="0"/>
        <w:rPr>
          <w:rFonts w:ascii="Times New Roman"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Информация для заявителя о его праве подать жалобу</w:t>
      </w:r>
      <w:r w:rsidR="00D51D9D">
        <w:rPr>
          <w:rFonts w:ascii="Times New Roman" w:hAnsi="Times New Roman"/>
          <w:sz w:val="28"/>
          <w:szCs w:val="28"/>
          <w:lang w:val="ru-RU"/>
        </w:rPr>
        <w:t xml:space="preserve"> </w:t>
      </w:r>
      <w:r w:rsidRPr="006D683D">
        <w:rPr>
          <w:rFonts w:ascii="Times New Roman" w:hAnsi="Times New Roman"/>
          <w:sz w:val="28"/>
          <w:szCs w:val="28"/>
        </w:rPr>
        <w:t>на решение и (или) действие (бездействие) Администрации, а также его должностных лиц</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Предмет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2" w:history="1">
        <w:r w:rsidRPr="006D683D">
          <w:rPr>
            <w:rStyle w:val="af7"/>
            <w:rFonts w:ascii="Times New Roman" w:hAnsi="Times New Roman"/>
            <w:color w:val="auto"/>
            <w:sz w:val="28"/>
            <w:szCs w:val="28"/>
          </w:rPr>
          <w:t>статьями 11.1</w:t>
        </w:r>
      </w:hyperlink>
      <w:r w:rsidRPr="006D683D">
        <w:rPr>
          <w:rFonts w:ascii="Times New Roman" w:hAnsi="Times New Roman"/>
          <w:sz w:val="28"/>
          <w:szCs w:val="28"/>
        </w:rPr>
        <w:t xml:space="preserve"> и </w:t>
      </w:r>
      <w:hyperlink r:id="rId23" w:history="1">
        <w:r w:rsidRPr="006D683D">
          <w:rPr>
            <w:rStyle w:val="af7"/>
            <w:rFonts w:ascii="Times New Roman" w:hAnsi="Times New Roman"/>
            <w:color w:val="auto"/>
            <w:sz w:val="28"/>
            <w:szCs w:val="28"/>
          </w:rPr>
          <w:t>11.2</w:t>
        </w:r>
      </w:hyperlink>
      <w:r w:rsidRPr="006D683D">
        <w:rPr>
          <w:rFonts w:ascii="Times New Roman" w:hAnsi="Times New Roman"/>
          <w:sz w:val="28"/>
          <w:szCs w:val="28"/>
        </w:rPr>
        <w:t xml:space="preserve"> Федерального закона № 210-ФЗ, в том числе в следующих случаях:</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нарушение</w:t>
      </w:r>
      <w:proofErr w:type="gramEnd"/>
      <w:r w:rsidRPr="006D683D">
        <w:rPr>
          <w:rFonts w:ascii="Times New Roman" w:hAnsi="Times New Roman"/>
          <w:sz w:val="28"/>
          <w:szCs w:val="28"/>
        </w:rPr>
        <w:t xml:space="preserve"> срока регистрации запроса заявителя о предоставлении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нарушение</w:t>
      </w:r>
      <w:proofErr w:type="gramEnd"/>
      <w:r w:rsidRPr="006D683D">
        <w:rPr>
          <w:rFonts w:ascii="Times New Roman" w:hAnsi="Times New Roman"/>
          <w:sz w:val="28"/>
          <w:szCs w:val="28"/>
        </w:rPr>
        <w:t xml:space="preserve"> срока предоставления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требование</w:t>
      </w:r>
      <w:proofErr w:type="gramEnd"/>
      <w:r w:rsidRPr="006D683D">
        <w:rPr>
          <w:rFonts w:ascii="Times New Roman" w:hAnsi="Times New Roman"/>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отказ</w:t>
      </w:r>
      <w:proofErr w:type="gramEnd"/>
      <w:r w:rsidRPr="006D683D">
        <w:rPr>
          <w:rFonts w:ascii="Times New Roman" w:hAnsi="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отказ</w:t>
      </w:r>
      <w:proofErr w:type="gramEnd"/>
      <w:r w:rsidRPr="006D683D">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lastRenderedPageBreak/>
        <w:t>затребование</w:t>
      </w:r>
      <w:proofErr w:type="gramEnd"/>
      <w:r w:rsidRPr="006D683D">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отказ</w:t>
      </w:r>
      <w:proofErr w:type="gramEnd"/>
      <w:r w:rsidRPr="006D683D">
        <w:rPr>
          <w:rFonts w:ascii="Times New Roman" w:hAnsi="Times New Roman"/>
          <w:sz w:val="28"/>
          <w:szCs w:val="28"/>
        </w:rPr>
        <w:t xml:space="preserve">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Органы местного самоуправления и уполномоченныена рассмотрение жалобы должностные лица, которымможет быть направлена жалоба</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5.3. Жалоба на решения и действия (бездействие) должностного лица Администрации подается Главе Администрации</w:t>
      </w:r>
      <w:r w:rsidR="00D51D9D">
        <w:rPr>
          <w:rFonts w:ascii="Times New Roman" w:hAnsi="Times New Roman"/>
          <w:sz w:val="28"/>
          <w:szCs w:val="28"/>
          <w:lang w:val="ru-RU"/>
        </w:rPr>
        <w:t xml:space="preserve"> сельского поселения</w:t>
      </w:r>
      <w:r w:rsidRPr="006D683D">
        <w:rPr>
          <w:rFonts w:ascii="Times New Roman" w:hAnsi="Times New Roman"/>
          <w:sz w:val="28"/>
          <w:szCs w:val="28"/>
        </w:rPr>
        <w:t>.</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подачи и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5.4. Жалоба, поступившая в Администрацию</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подлежит рассмотрению должностным лицом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наделенным полномочиями по рассмотрению жалоб.</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5.5. Жалоба может быть направлена по почте, через РГАУ МФЦ, с использованием официального сайта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Жалоба должна содержать:</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наименование</w:t>
      </w:r>
      <w:proofErr w:type="gramEnd"/>
      <w:r w:rsidRPr="006D683D">
        <w:rPr>
          <w:rFonts w:ascii="Times New Roman" w:hAnsi="Times New Roman"/>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фамилию</w:t>
      </w:r>
      <w:proofErr w:type="gramEnd"/>
      <w:r w:rsidRPr="006D683D">
        <w:rPr>
          <w:rFonts w:ascii="Times New Roman" w:hAnsi="Times New Roman"/>
          <w:sz w:val="28"/>
          <w:szCs w:val="28"/>
        </w:rPr>
        <w:t>,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сведения</w:t>
      </w:r>
      <w:proofErr w:type="gramEnd"/>
      <w:r w:rsidRPr="006D683D">
        <w:rPr>
          <w:rFonts w:ascii="Times New Roman" w:hAnsi="Times New Roman"/>
          <w:sz w:val="28"/>
          <w:szCs w:val="28"/>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доводы</w:t>
      </w:r>
      <w:proofErr w:type="gramEnd"/>
      <w:r w:rsidRPr="006D683D">
        <w:rPr>
          <w:rFonts w:ascii="Times New Roman" w:hAnsi="Times New Roman"/>
          <w:sz w:val="28"/>
          <w:szCs w:val="28"/>
        </w:rPr>
        <w:t xml:space="preserve">,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6D683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6D683D">
        <w:rPr>
          <w:rFonts w:ascii="Times New Roman" w:hAnsi="Times New Roman"/>
          <w:sz w:val="28"/>
          <w:szCs w:val="28"/>
        </w:rPr>
        <w:lastRenderedPageBreak/>
        <w:t>подтверждающего полномочия на осуществление действий от имени заявителя, может быть представлена:</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оформленная</w:t>
      </w:r>
      <w:proofErr w:type="gramEnd"/>
      <w:r w:rsidRPr="006D683D">
        <w:rPr>
          <w:rFonts w:ascii="Times New Roman" w:hAnsi="Times New Roman"/>
          <w:sz w:val="28"/>
          <w:szCs w:val="28"/>
        </w:rPr>
        <w:t xml:space="preserve"> в соответствии с законодательством Российской Федерации доверенность;</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копия</w:t>
      </w:r>
      <w:proofErr w:type="gramEnd"/>
      <w:r w:rsidRPr="006D683D">
        <w:rPr>
          <w:rFonts w:ascii="Times New Roman" w:hAnsi="Times New Roman"/>
          <w:sz w:val="28"/>
          <w:szCs w:val="28"/>
        </w:rPr>
        <w:t xml:space="preserve">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5.8. Прием жалоб в письменной форме осуществляется: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а) Администрацией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Время приема жалоб должно совпадать со временем предоставления муниципальных услуг.</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Жалоба в письменной форме может быть также направлена по почте.</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б) РГАУ МФЦ. </w:t>
      </w:r>
      <w:proofErr w:type="gramStart"/>
      <w:r w:rsidRPr="006D683D">
        <w:rPr>
          <w:rFonts w:ascii="Times New Roman" w:hAnsi="Times New Roman"/>
          <w:sz w:val="28"/>
          <w:szCs w:val="28"/>
        </w:rPr>
        <w:t xml:space="preserve">При поступлении жалобы РГАУ МФЦ обеспечивает ее передачу в Администрацию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не позднее следующего дня со дня поступления жалобы.</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не позднее следующего дня со дня поступления жалобы.</w:t>
      </w:r>
      <w:proofErr w:type="gramEnd"/>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5.9. В электронном виде жалоба может быть подана заявителем посредством:</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а) </w:t>
      </w:r>
      <w:proofErr w:type="gramStart"/>
      <w:r w:rsidRPr="006D683D">
        <w:rPr>
          <w:rFonts w:ascii="Times New Roman" w:hAnsi="Times New Roman"/>
          <w:sz w:val="28"/>
          <w:szCs w:val="28"/>
        </w:rPr>
        <w:t>официального</w:t>
      </w:r>
      <w:proofErr w:type="gramEnd"/>
      <w:r w:rsidRPr="006D683D">
        <w:rPr>
          <w:rFonts w:ascii="Times New Roman" w:hAnsi="Times New Roman"/>
          <w:sz w:val="28"/>
          <w:szCs w:val="28"/>
        </w:rPr>
        <w:t xml:space="preserve"> сайта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в сети Интернет;</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При подаче жалобы в электронном виде документы, указанные в </w:t>
      </w:r>
      <w:hyperlink r:id="rId24" w:anchor="Par33" w:history="1">
        <w:r w:rsidRPr="006D683D">
          <w:rPr>
            <w:rStyle w:val="af7"/>
            <w:rFonts w:ascii="Times New Roman" w:hAnsi="Times New Roman"/>
            <w:color w:val="auto"/>
            <w:sz w:val="28"/>
            <w:szCs w:val="28"/>
          </w:rPr>
          <w:t>пункте 5.7</w:t>
        </w:r>
      </w:hyperlink>
      <w:r w:rsidRPr="006D683D">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Сроки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5.10. Жалоба, поступившая в Администрацию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должностного лица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39E" w:rsidRPr="00D51D9D" w:rsidRDefault="00B9239E" w:rsidP="00B9239E">
      <w:pPr>
        <w:autoSpaceDE w:val="0"/>
        <w:autoSpaceDN w:val="0"/>
        <w:adjustRightInd w:val="0"/>
        <w:ind w:left="142" w:firstLine="567"/>
        <w:jc w:val="both"/>
        <w:outlineLvl w:val="0"/>
        <w:rPr>
          <w:rFonts w:ascii="Times New Roman" w:hAnsi="Times New Roman"/>
          <w:sz w:val="28"/>
          <w:szCs w:val="28"/>
          <w:lang w:val="ru-RU"/>
        </w:rPr>
      </w:pPr>
      <w:r w:rsidRPr="006D683D">
        <w:rPr>
          <w:rFonts w:ascii="Times New Roman" w:hAnsi="Times New Roman"/>
          <w:sz w:val="28"/>
          <w:szCs w:val="28"/>
        </w:rPr>
        <w:lastRenderedPageBreak/>
        <w:t>Перечень оснований для приостановления рассмотрения жалобы</w:t>
      </w:r>
      <w:r w:rsidR="00D51D9D">
        <w:rPr>
          <w:rFonts w:ascii="Times New Roman" w:hAnsi="Times New Roman"/>
          <w:sz w:val="28"/>
          <w:szCs w:val="28"/>
          <w:lang w:val="ru-RU"/>
        </w:rPr>
        <w:t xml:space="preserve"> </w:t>
      </w:r>
      <w:r w:rsidRPr="006D683D">
        <w:rPr>
          <w:rFonts w:ascii="Times New Roman" w:hAnsi="Times New Roman"/>
          <w:sz w:val="28"/>
          <w:szCs w:val="28"/>
        </w:rPr>
        <w:t>в случае, если возможность приостановления предусмотрена</w:t>
      </w:r>
      <w:r w:rsidR="00D51D9D">
        <w:rPr>
          <w:rFonts w:ascii="Times New Roman" w:hAnsi="Times New Roman"/>
          <w:sz w:val="28"/>
          <w:szCs w:val="28"/>
          <w:lang w:val="ru-RU"/>
        </w:rPr>
        <w:t xml:space="preserve"> </w:t>
      </w:r>
      <w:r w:rsidRPr="006D683D">
        <w:rPr>
          <w:rFonts w:ascii="Times New Roman" w:hAnsi="Times New Roman"/>
          <w:sz w:val="28"/>
          <w:szCs w:val="28"/>
        </w:rPr>
        <w:t>законодательством Российской Федерации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5.11. Оснований для приостановления рассмотрения жалобы не имеется.</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Результат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5.12. По результатам рассмотрения жалобы должностным лицом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наделенным полномочиями по рассмотрению жалоб, принимается одно из следующих решений:</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отказать</w:t>
      </w:r>
      <w:proofErr w:type="gramEnd"/>
      <w:r w:rsidRPr="006D683D">
        <w:rPr>
          <w:rFonts w:ascii="Times New Roman" w:hAnsi="Times New Roman"/>
          <w:sz w:val="28"/>
          <w:szCs w:val="28"/>
        </w:rPr>
        <w:t xml:space="preserve"> в удовлетворении жалобы.</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информирования заявителя о результатах</w:t>
      </w:r>
      <w:r w:rsidR="00D51D9D">
        <w:rPr>
          <w:rFonts w:ascii="Times New Roman" w:hAnsi="Times New Roman"/>
          <w:sz w:val="28"/>
          <w:szCs w:val="28"/>
          <w:lang w:val="ru-RU"/>
        </w:rPr>
        <w:t xml:space="preserve"> </w:t>
      </w:r>
      <w:r w:rsidRPr="006D683D">
        <w:rPr>
          <w:rFonts w:ascii="Times New Roman" w:hAnsi="Times New Roman"/>
          <w:sz w:val="28"/>
          <w:szCs w:val="28"/>
        </w:rPr>
        <w:t>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5.13. Не позднее дня, следующего за днем принятия решения, указанного в </w:t>
      </w:r>
      <w:hyperlink r:id="rId25" w:anchor="Par60" w:history="1">
        <w:r w:rsidRPr="006D683D">
          <w:rPr>
            <w:rStyle w:val="af7"/>
            <w:rFonts w:ascii="Times New Roman" w:hAnsi="Times New Roman"/>
            <w:color w:val="auto"/>
            <w:sz w:val="28"/>
            <w:szCs w:val="28"/>
          </w:rPr>
          <w:t>пункте 5.12</w:t>
        </w:r>
      </w:hyperlink>
      <w:r w:rsidRPr="006D683D">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5.14. В ответе по результатам рассмотрения жалобы указываются: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а) </w:t>
      </w:r>
      <w:proofErr w:type="gramStart"/>
      <w:r w:rsidRPr="006D683D">
        <w:rPr>
          <w:rFonts w:ascii="Times New Roman" w:hAnsi="Times New Roman"/>
          <w:sz w:val="28"/>
          <w:szCs w:val="28"/>
        </w:rPr>
        <w:t>наименование</w:t>
      </w:r>
      <w:proofErr w:type="gramEnd"/>
      <w:r w:rsidRPr="006D683D">
        <w:rPr>
          <w:rFonts w:ascii="Times New Roman" w:hAnsi="Times New Roman"/>
          <w:sz w:val="28"/>
          <w:szCs w:val="28"/>
        </w:rPr>
        <w:t xml:space="preserve">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б) </w:t>
      </w:r>
      <w:proofErr w:type="gramStart"/>
      <w:r w:rsidRPr="006D683D">
        <w:rPr>
          <w:rFonts w:ascii="Times New Roman" w:hAnsi="Times New Roman"/>
          <w:sz w:val="28"/>
          <w:szCs w:val="28"/>
        </w:rPr>
        <w:t>номер</w:t>
      </w:r>
      <w:proofErr w:type="gramEnd"/>
      <w:r w:rsidRPr="006D683D">
        <w:rPr>
          <w:rFonts w:ascii="Times New Roman" w:hAnsi="Times New Roman"/>
          <w:sz w:val="28"/>
          <w:szCs w:val="28"/>
        </w:rPr>
        <w:t>, дата, место принятия решения, включая сведения о должностном лице, решение или действие (бездействие) которого обжалуется;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в) </w:t>
      </w:r>
      <w:proofErr w:type="gramStart"/>
      <w:r w:rsidRPr="006D683D">
        <w:rPr>
          <w:rFonts w:ascii="Times New Roman" w:hAnsi="Times New Roman"/>
          <w:sz w:val="28"/>
          <w:szCs w:val="28"/>
        </w:rPr>
        <w:t>фамилия</w:t>
      </w:r>
      <w:proofErr w:type="gramEnd"/>
      <w:r w:rsidRPr="006D683D">
        <w:rPr>
          <w:rFonts w:ascii="Times New Roman" w:hAnsi="Times New Roman"/>
          <w:sz w:val="28"/>
          <w:szCs w:val="28"/>
        </w:rPr>
        <w:t>, имя, отчество (последнее - при наличии) или наименование заявителя;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г) </w:t>
      </w:r>
      <w:proofErr w:type="gramStart"/>
      <w:r w:rsidRPr="006D683D">
        <w:rPr>
          <w:rFonts w:ascii="Times New Roman" w:hAnsi="Times New Roman"/>
          <w:sz w:val="28"/>
          <w:szCs w:val="28"/>
        </w:rPr>
        <w:t>основания</w:t>
      </w:r>
      <w:proofErr w:type="gramEnd"/>
      <w:r w:rsidRPr="006D683D">
        <w:rPr>
          <w:rFonts w:ascii="Times New Roman" w:hAnsi="Times New Roman"/>
          <w:sz w:val="28"/>
          <w:szCs w:val="28"/>
        </w:rPr>
        <w:t xml:space="preserve"> для принятия решения по жалобе;</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д) </w:t>
      </w:r>
      <w:proofErr w:type="gramStart"/>
      <w:r w:rsidRPr="006D683D">
        <w:rPr>
          <w:rFonts w:ascii="Times New Roman" w:hAnsi="Times New Roman"/>
          <w:sz w:val="28"/>
          <w:szCs w:val="28"/>
        </w:rPr>
        <w:t>принятое</w:t>
      </w:r>
      <w:proofErr w:type="gramEnd"/>
      <w:r w:rsidRPr="006D683D">
        <w:rPr>
          <w:rFonts w:ascii="Times New Roman" w:hAnsi="Times New Roman"/>
          <w:sz w:val="28"/>
          <w:szCs w:val="28"/>
        </w:rPr>
        <w:t xml:space="preserve"> по жалобе решение;</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е) </w:t>
      </w:r>
      <w:proofErr w:type="gramStart"/>
      <w:r w:rsidRPr="006D683D">
        <w:rPr>
          <w:rFonts w:ascii="Times New Roman" w:hAnsi="Times New Roman"/>
          <w:sz w:val="28"/>
          <w:szCs w:val="28"/>
        </w:rPr>
        <w:t>в</w:t>
      </w:r>
      <w:proofErr w:type="gramEnd"/>
      <w:r w:rsidRPr="006D683D">
        <w:rPr>
          <w:rFonts w:ascii="Times New Roman" w:hAnsi="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ж) </w:t>
      </w:r>
      <w:proofErr w:type="gramStart"/>
      <w:r w:rsidRPr="006D683D">
        <w:rPr>
          <w:rFonts w:ascii="Times New Roman" w:hAnsi="Times New Roman"/>
          <w:sz w:val="28"/>
          <w:szCs w:val="28"/>
        </w:rPr>
        <w:t>сведения</w:t>
      </w:r>
      <w:proofErr w:type="gramEnd"/>
      <w:r w:rsidRPr="006D683D">
        <w:rPr>
          <w:rFonts w:ascii="Times New Roman" w:hAnsi="Times New Roman"/>
          <w:sz w:val="28"/>
          <w:szCs w:val="28"/>
        </w:rPr>
        <w:t xml:space="preserve"> о порядке обжалования принятого по жалобе решения.</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наделенное полномочиями по рассмотрению жалоб в соответствии с </w:t>
      </w:r>
      <w:hyperlink r:id="rId26" w:anchor="Par21" w:history="1">
        <w:r w:rsidRPr="006D683D">
          <w:rPr>
            <w:rStyle w:val="af7"/>
            <w:rFonts w:ascii="Times New Roman" w:hAnsi="Times New Roman"/>
            <w:color w:val="auto"/>
            <w:sz w:val="28"/>
            <w:szCs w:val="28"/>
          </w:rPr>
          <w:t>пунктом 5.3</w:t>
        </w:r>
      </w:hyperlink>
      <w:r w:rsidRPr="006D683D">
        <w:rPr>
          <w:rFonts w:ascii="Times New Roman" w:hAnsi="Times New Roman"/>
          <w:sz w:val="28"/>
          <w:szCs w:val="28"/>
        </w:rPr>
        <w:t xml:space="preserve"> настоящего Регламента, направляет имеющиеся материалы в органы прокуратуры.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w:t>
      </w:r>
      <w:r w:rsidRPr="006D683D">
        <w:rPr>
          <w:rFonts w:ascii="Times New Roman" w:hAnsi="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27" w:history="1">
        <w:r w:rsidRPr="006D683D">
          <w:rPr>
            <w:rStyle w:val="af7"/>
            <w:rFonts w:ascii="Times New Roman" w:hAnsi="Times New Roman"/>
            <w:color w:val="auto"/>
            <w:sz w:val="28"/>
            <w:szCs w:val="28"/>
          </w:rPr>
          <w:t>законом</w:t>
        </w:r>
      </w:hyperlink>
      <w:r w:rsidRPr="006D683D">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Порядок обжалования решения по жалобе</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Право заявителя на получение информациии документов, необходимых для обоснованияи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Должностные лица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обязаны: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обеспечить</w:t>
      </w:r>
      <w:proofErr w:type="gramEnd"/>
      <w:r w:rsidRPr="006D683D">
        <w:rPr>
          <w:rFonts w:ascii="Times New Roman" w:hAnsi="Times New Roman"/>
          <w:sz w:val="28"/>
          <w:szCs w:val="28"/>
        </w:rPr>
        <w:t xml:space="preserve"> заявителя информацией, непосредственно затрагивающей права и законные интересы, если иное не предусмотрено законом;</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обеспечить</w:t>
      </w:r>
      <w:proofErr w:type="gramEnd"/>
      <w:r w:rsidRPr="006D683D">
        <w:rPr>
          <w:rFonts w:ascii="Times New Roman" w:hAnsi="Times New Roman"/>
          <w:sz w:val="28"/>
          <w:szCs w:val="28"/>
        </w:rPr>
        <w:t xml:space="preserve"> объективное, всестороннее и своевременное рассмотрение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направить</w:t>
      </w:r>
      <w:proofErr w:type="gramEnd"/>
      <w:r w:rsidRPr="006D683D">
        <w:rPr>
          <w:rFonts w:ascii="Times New Roman" w:hAnsi="Times New Roman"/>
          <w:sz w:val="28"/>
          <w:szCs w:val="28"/>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D683D">
          <w:rPr>
            <w:rStyle w:val="af7"/>
            <w:rFonts w:ascii="Times New Roman" w:hAnsi="Times New Roman"/>
            <w:color w:val="auto"/>
            <w:sz w:val="28"/>
            <w:szCs w:val="28"/>
          </w:rPr>
          <w:t>пункте 5.15</w:t>
        </w:r>
      </w:hyperlink>
      <w:r w:rsidRPr="006D683D">
        <w:rPr>
          <w:rFonts w:ascii="Times New Roman" w:hAnsi="Times New Roman"/>
          <w:sz w:val="28"/>
          <w:szCs w:val="28"/>
        </w:rPr>
        <w:t xml:space="preserve"> настоящего Регламента.</w:t>
      </w:r>
    </w:p>
    <w:p w:rsidR="00B9239E" w:rsidRPr="006D683D" w:rsidRDefault="00B9239E" w:rsidP="00B9239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Способы информирования заявителей о порядке</w:t>
      </w:r>
      <w:r w:rsidR="00D51D9D">
        <w:rPr>
          <w:rFonts w:ascii="Times New Roman" w:hAnsi="Times New Roman"/>
          <w:sz w:val="28"/>
          <w:szCs w:val="28"/>
          <w:lang w:val="ru-RU"/>
        </w:rPr>
        <w:t xml:space="preserve"> </w:t>
      </w:r>
      <w:r w:rsidRPr="006D683D">
        <w:rPr>
          <w:rFonts w:ascii="Times New Roman" w:hAnsi="Times New Roman"/>
          <w:sz w:val="28"/>
          <w:szCs w:val="28"/>
        </w:rPr>
        <w:t>подачи и рассмотрения жалобы</w:t>
      </w:r>
    </w:p>
    <w:p w:rsidR="00B9239E" w:rsidRPr="006D683D"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5.19. Администрация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обеспечивает:</w:t>
      </w:r>
    </w:p>
    <w:p w:rsidR="00B9239E" w:rsidRPr="006D683D" w:rsidRDefault="00B9239E" w:rsidP="00B9239E">
      <w:pPr>
        <w:autoSpaceDE w:val="0"/>
        <w:autoSpaceDN w:val="0"/>
        <w:adjustRightInd w:val="0"/>
        <w:ind w:left="142" w:firstLine="567"/>
        <w:jc w:val="both"/>
        <w:rPr>
          <w:rFonts w:ascii="Times New Roman" w:hAnsi="Times New Roman"/>
          <w:sz w:val="28"/>
          <w:szCs w:val="28"/>
        </w:rPr>
      </w:pPr>
      <w:proofErr w:type="gramStart"/>
      <w:r w:rsidRPr="006D683D">
        <w:rPr>
          <w:rFonts w:ascii="Times New Roman" w:hAnsi="Times New Roman"/>
          <w:sz w:val="28"/>
          <w:szCs w:val="28"/>
        </w:rPr>
        <w:t>информирование</w:t>
      </w:r>
      <w:proofErr w:type="gramEnd"/>
      <w:r w:rsidRPr="006D683D">
        <w:rPr>
          <w:rFonts w:ascii="Times New Roman" w:hAnsi="Times New Roman"/>
          <w:sz w:val="28"/>
          <w:szCs w:val="28"/>
        </w:rPr>
        <w:t xml:space="preserve"> заявителей о порядке обжалования решений и действий (бездействия)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в сети Интернет на официальном сайте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https:</w:t>
      </w:r>
      <w:r w:rsidR="00D51D9D" w:rsidRPr="00D51D9D">
        <w:rPr>
          <w:rFonts w:ascii="Times New Roman" w:hAnsi="Times New Roman" w:cs="Times New Roman"/>
          <w:sz w:val="28"/>
          <w:szCs w:val="28"/>
        </w:rPr>
        <w:t xml:space="preserve"> </w:t>
      </w:r>
      <w:r w:rsidR="00D51D9D" w:rsidRPr="00FF113D">
        <w:rPr>
          <w:rFonts w:ascii="Times New Roman" w:hAnsi="Times New Roman" w:cs="Times New Roman"/>
          <w:sz w:val="28"/>
          <w:szCs w:val="28"/>
        </w:rPr>
        <w:t>kachegan.ru</w:t>
      </w:r>
      <w:r w:rsidRPr="006D683D">
        <w:rPr>
          <w:rFonts w:ascii="Times New Roman" w:hAnsi="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B9239E" w:rsidRDefault="00B9239E" w:rsidP="00B9239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 xml:space="preserve">5.20. Консультирование заявителей о порядке обжалования решений и действий (бездействия) Администрации </w:t>
      </w:r>
      <w:r w:rsidR="00D51D9D">
        <w:rPr>
          <w:rFonts w:ascii="Times New Roman" w:hAnsi="Times New Roman"/>
          <w:sz w:val="28"/>
          <w:szCs w:val="28"/>
          <w:lang w:val="ru-RU"/>
        </w:rPr>
        <w:t>сельского поселения</w:t>
      </w:r>
      <w:r w:rsidRPr="006D683D">
        <w:rPr>
          <w:rFonts w:ascii="Times New Roman" w:hAnsi="Times New Roman"/>
          <w:sz w:val="28"/>
          <w:szCs w:val="28"/>
        </w:rPr>
        <w:t xml:space="preserve">, его должностных лиц осуществляется по телефону </w:t>
      </w:r>
      <w:r w:rsidR="00D51D9D">
        <w:rPr>
          <w:rFonts w:ascii="Times New Roman" w:hAnsi="Times New Roman"/>
          <w:sz w:val="28"/>
          <w:szCs w:val="28"/>
          <w:lang w:val="ru-RU"/>
        </w:rPr>
        <w:t>8 347 88 2 64 43</w:t>
      </w:r>
      <w:r w:rsidRPr="006D683D">
        <w:rPr>
          <w:rFonts w:ascii="Times New Roman" w:hAnsi="Times New Roman"/>
          <w:sz w:val="28"/>
          <w:szCs w:val="28"/>
        </w:rPr>
        <w:t xml:space="preserve">, посредством электронной почты </w:t>
      </w:r>
      <w:hyperlink r:id="rId29" w:history="1">
        <w:r w:rsidR="00D51D9D" w:rsidRPr="0084199E">
          <w:rPr>
            <w:rStyle w:val="af7"/>
            <w:rFonts w:ascii="Times New Roman" w:hAnsi="Times New Roman" w:cs="Times New Roman"/>
            <w:color w:val="auto"/>
            <w:sz w:val="28"/>
            <w:szCs w:val="28"/>
          </w:rPr>
          <w:t>kachegan</w:t>
        </w:r>
        <w:r w:rsidR="00D51D9D" w:rsidRPr="0084199E">
          <w:rPr>
            <w:rStyle w:val="af7"/>
            <w:rFonts w:ascii="Times New Roman" w:hAnsi="Times New Roman" w:cs="Times New Roman"/>
            <w:color w:val="auto"/>
            <w:sz w:val="28"/>
            <w:szCs w:val="28"/>
            <w:lang w:val="ru-RU"/>
          </w:rPr>
          <w:t>@</w:t>
        </w:r>
        <w:r w:rsidR="00D51D9D" w:rsidRPr="0084199E">
          <w:rPr>
            <w:rStyle w:val="af7"/>
            <w:rFonts w:ascii="Times New Roman" w:hAnsi="Times New Roman" w:cs="Times New Roman"/>
            <w:color w:val="auto"/>
            <w:sz w:val="28"/>
            <w:szCs w:val="28"/>
          </w:rPr>
          <w:t>mail</w:t>
        </w:r>
        <w:r w:rsidR="00D51D9D" w:rsidRPr="0084199E">
          <w:rPr>
            <w:rStyle w:val="af7"/>
            <w:rFonts w:ascii="Times New Roman" w:hAnsi="Times New Roman" w:cs="Times New Roman"/>
            <w:color w:val="auto"/>
            <w:sz w:val="28"/>
            <w:szCs w:val="28"/>
            <w:lang w:val="ru-RU"/>
          </w:rPr>
          <w:t>.</w:t>
        </w:r>
        <w:r w:rsidR="00D51D9D" w:rsidRPr="0084199E">
          <w:rPr>
            <w:rStyle w:val="af7"/>
            <w:rFonts w:ascii="Times New Roman" w:hAnsi="Times New Roman" w:cs="Times New Roman"/>
            <w:color w:val="auto"/>
            <w:sz w:val="28"/>
            <w:szCs w:val="28"/>
          </w:rPr>
          <w:t>ru</w:t>
        </w:r>
      </w:hyperlink>
      <w:r w:rsidRPr="006D683D">
        <w:rPr>
          <w:rFonts w:ascii="Times New Roman" w:hAnsi="Times New Roman"/>
          <w:sz w:val="28"/>
          <w:szCs w:val="28"/>
        </w:rPr>
        <w:t>, при личном приеме заявителя.</w:t>
      </w:r>
    </w:p>
    <w:p w:rsidR="00B9239E" w:rsidRDefault="00B9239E" w:rsidP="00B9239E">
      <w:pPr>
        <w:autoSpaceDE w:val="0"/>
        <w:autoSpaceDN w:val="0"/>
        <w:adjustRightInd w:val="0"/>
        <w:ind w:left="142" w:firstLine="567"/>
        <w:jc w:val="both"/>
        <w:rPr>
          <w:rFonts w:ascii="Times New Roman" w:hAnsi="Times New Roman"/>
          <w:sz w:val="28"/>
          <w:szCs w:val="28"/>
        </w:rPr>
      </w:pPr>
    </w:p>
    <w:p w:rsidR="00B9239E" w:rsidRDefault="00B9239E" w:rsidP="00B9239E">
      <w:pPr>
        <w:autoSpaceDE w:val="0"/>
        <w:autoSpaceDN w:val="0"/>
        <w:adjustRightInd w:val="0"/>
        <w:ind w:left="142" w:firstLine="567"/>
        <w:jc w:val="both"/>
        <w:rPr>
          <w:rFonts w:ascii="Times New Roman" w:hAnsi="Times New Roman"/>
          <w:sz w:val="28"/>
          <w:szCs w:val="28"/>
        </w:rPr>
      </w:pPr>
    </w:p>
    <w:p w:rsidR="00B9239E" w:rsidRDefault="00B9239E" w:rsidP="00B9239E">
      <w:pPr>
        <w:autoSpaceDE w:val="0"/>
        <w:autoSpaceDN w:val="0"/>
        <w:adjustRightInd w:val="0"/>
        <w:ind w:left="142" w:firstLine="567"/>
        <w:jc w:val="both"/>
        <w:rPr>
          <w:rFonts w:ascii="Times New Roman" w:hAnsi="Times New Roman"/>
          <w:sz w:val="28"/>
          <w:szCs w:val="28"/>
          <w:lang w:val="ru-RU"/>
        </w:rPr>
      </w:pPr>
    </w:p>
    <w:p w:rsidR="00D51D9D" w:rsidRDefault="00D51D9D" w:rsidP="00B9239E">
      <w:pPr>
        <w:autoSpaceDE w:val="0"/>
        <w:autoSpaceDN w:val="0"/>
        <w:adjustRightInd w:val="0"/>
        <w:ind w:left="142" w:firstLine="567"/>
        <w:jc w:val="both"/>
        <w:rPr>
          <w:rFonts w:ascii="Times New Roman" w:hAnsi="Times New Roman"/>
          <w:sz w:val="28"/>
          <w:szCs w:val="28"/>
          <w:lang w:val="ru-RU"/>
        </w:rPr>
      </w:pPr>
    </w:p>
    <w:p w:rsidR="00D51D9D" w:rsidRDefault="00D51D9D" w:rsidP="00B9239E">
      <w:pPr>
        <w:autoSpaceDE w:val="0"/>
        <w:autoSpaceDN w:val="0"/>
        <w:adjustRightInd w:val="0"/>
        <w:ind w:left="142" w:firstLine="567"/>
        <w:jc w:val="both"/>
        <w:rPr>
          <w:rFonts w:ascii="Times New Roman" w:hAnsi="Times New Roman"/>
          <w:sz w:val="28"/>
          <w:szCs w:val="28"/>
          <w:lang w:val="ru-RU"/>
        </w:rPr>
      </w:pPr>
    </w:p>
    <w:p w:rsidR="00D51D9D" w:rsidRDefault="00D51D9D" w:rsidP="00B9239E">
      <w:pPr>
        <w:autoSpaceDE w:val="0"/>
        <w:autoSpaceDN w:val="0"/>
        <w:adjustRightInd w:val="0"/>
        <w:ind w:left="142" w:firstLine="567"/>
        <w:jc w:val="both"/>
        <w:rPr>
          <w:rFonts w:ascii="Times New Roman" w:hAnsi="Times New Roman"/>
          <w:sz w:val="28"/>
          <w:szCs w:val="28"/>
          <w:lang w:val="ru-RU"/>
        </w:rPr>
      </w:pPr>
    </w:p>
    <w:p w:rsidR="00D51D9D" w:rsidRDefault="00D51D9D" w:rsidP="00B9239E">
      <w:pPr>
        <w:autoSpaceDE w:val="0"/>
        <w:autoSpaceDN w:val="0"/>
        <w:adjustRightInd w:val="0"/>
        <w:ind w:left="142" w:firstLine="567"/>
        <w:jc w:val="both"/>
        <w:rPr>
          <w:rFonts w:ascii="Times New Roman" w:hAnsi="Times New Roman"/>
          <w:sz w:val="28"/>
          <w:szCs w:val="28"/>
          <w:lang w:val="ru-RU"/>
        </w:rPr>
      </w:pPr>
    </w:p>
    <w:p w:rsidR="00D51D9D" w:rsidRPr="00D51D9D" w:rsidRDefault="00D51D9D" w:rsidP="00B9239E">
      <w:pPr>
        <w:autoSpaceDE w:val="0"/>
        <w:autoSpaceDN w:val="0"/>
        <w:adjustRightInd w:val="0"/>
        <w:ind w:left="142" w:firstLine="567"/>
        <w:jc w:val="both"/>
        <w:rPr>
          <w:rFonts w:ascii="Times New Roman" w:hAnsi="Times New Roman"/>
          <w:sz w:val="28"/>
          <w:szCs w:val="28"/>
          <w:lang w:val="ru-RU"/>
        </w:rPr>
      </w:pPr>
    </w:p>
    <w:p w:rsidR="00B9239E" w:rsidRPr="006D683D" w:rsidRDefault="00B9239E" w:rsidP="00B9239E">
      <w:pPr>
        <w:autoSpaceDE w:val="0"/>
        <w:autoSpaceDN w:val="0"/>
        <w:adjustRightInd w:val="0"/>
        <w:ind w:left="142" w:firstLine="567"/>
        <w:jc w:val="both"/>
        <w:rPr>
          <w:rFonts w:ascii="Times New Roman" w:hAnsi="Times New Roman"/>
          <w:sz w:val="28"/>
          <w:szCs w:val="28"/>
        </w:rPr>
      </w:pPr>
    </w:p>
    <w:p w:rsidR="00B9239E" w:rsidRPr="00D51D9D" w:rsidRDefault="00B9239E" w:rsidP="00B9239E">
      <w:pPr>
        <w:pStyle w:val="ConsPlusNormal"/>
        <w:ind w:left="142" w:firstLine="567"/>
        <w:jc w:val="right"/>
        <w:rPr>
          <w:rFonts w:ascii="Times New Roman" w:hAnsi="Times New Roman" w:cs="Times New Roman"/>
          <w:sz w:val="24"/>
          <w:szCs w:val="24"/>
        </w:rPr>
      </w:pPr>
      <w:r w:rsidRPr="00D51D9D">
        <w:rPr>
          <w:rFonts w:ascii="Times New Roman" w:hAnsi="Times New Roman" w:cs="Times New Roman"/>
          <w:sz w:val="24"/>
          <w:szCs w:val="24"/>
        </w:rPr>
        <w:lastRenderedPageBreak/>
        <w:t>Приложение № 1</w:t>
      </w:r>
    </w:p>
    <w:p w:rsidR="00B9239E" w:rsidRPr="00D51D9D" w:rsidRDefault="00B9239E" w:rsidP="00B9239E">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к</w:t>
      </w:r>
      <w:proofErr w:type="gramEnd"/>
      <w:r w:rsidRPr="00D51D9D">
        <w:rPr>
          <w:rFonts w:ascii="Times New Roman" w:hAnsi="Times New Roman" w:cs="Times New Roman"/>
          <w:sz w:val="24"/>
          <w:szCs w:val="24"/>
        </w:rPr>
        <w:t xml:space="preserve"> Административному регламенту</w:t>
      </w:r>
    </w:p>
    <w:p w:rsidR="00D51D9D" w:rsidRPr="00D51D9D" w:rsidRDefault="00B9239E" w:rsidP="00B9239E">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rPr>
        <w:t>Администрации</w:t>
      </w:r>
      <w:r w:rsidR="00D51D9D" w:rsidRPr="00D51D9D">
        <w:rPr>
          <w:rFonts w:ascii="Times New Roman" w:hAnsi="Times New Roman" w:cs="Times New Roman"/>
          <w:sz w:val="24"/>
          <w:szCs w:val="24"/>
          <w:lang w:val="ru-RU"/>
        </w:rPr>
        <w:t xml:space="preserve"> СП Качегановский сельсовет </w:t>
      </w:r>
    </w:p>
    <w:p w:rsidR="00B9239E" w:rsidRPr="00D51D9D" w:rsidRDefault="00D51D9D" w:rsidP="00B9239E">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МР Миякинский район РБ</w:t>
      </w:r>
    </w:p>
    <w:p w:rsidR="00B9239E" w:rsidRPr="00D51D9D" w:rsidRDefault="00B9239E" w:rsidP="00B9239E">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Предоставление  сведений</w:t>
      </w:r>
      <w:proofErr w:type="gramEnd"/>
      <w:r w:rsidRPr="00D51D9D">
        <w:rPr>
          <w:rFonts w:ascii="Times New Roman" w:hAnsi="Times New Roman" w:cs="Times New Roman"/>
          <w:sz w:val="24"/>
          <w:szCs w:val="24"/>
        </w:rPr>
        <w:t xml:space="preserve"> из реестра</w:t>
      </w:r>
    </w:p>
    <w:p w:rsidR="00B9239E" w:rsidRPr="00D51D9D" w:rsidRDefault="00B9239E" w:rsidP="00B9239E">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муниципального</w:t>
      </w:r>
      <w:proofErr w:type="gramEnd"/>
      <w:r w:rsidRPr="00D51D9D">
        <w:rPr>
          <w:rFonts w:ascii="Times New Roman" w:hAnsi="Times New Roman" w:cs="Times New Roman"/>
          <w:sz w:val="24"/>
          <w:szCs w:val="24"/>
        </w:rPr>
        <w:t xml:space="preserve"> имущества</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сельского поселения Качегановский </w:t>
      </w:r>
    </w:p>
    <w:p w:rsidR="00D51D9D" w:rsidRPr="00D51D9D" w:rsidRDefault="00D51D9D" w:rsidP="00D51D9D">
      <w:pPr>
        <w:pStyle w:val="ConsPlusNormal"/>
        <w:ind w:left="142" w:firstLine="567"/>
        <w:jc w:val="center"/>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 xml:space="preserve">сельсовет муниципального района </w:t>
      </w:r>
    </w:p>
    <w:p w:rsidR="00B9239E" w:rsidRPr="00D51D9D" w:rsidRDefault="00D51D9D" w:rsidP="00D51D9D">
      <w:pPr>
        <w:pStyle w:val="ConsPlusNormal"/>
        <w:ind w:left="142" w:firstLine="567"/>
        <w:jc w:val="center"/>
        <w:rPr>
          <w:rFonts w:ascii="Times New Roman" w:hAnsi="Times New Roman" w:cs="Times New Roman"/>
          <w:sz w:val="24"/>
          <w:szCs w:val="24"/>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Миякинский район Республики Башкортостан</w:t>
      </w:r>
      <w:r w:rsidR="00B9239E" w:rsidRPr="00D51D9D">
        <w:rPr>
          <w:rFonts w:ascii="Times New Roman" w:hAnsi="Times New Roman" w:cs="Times New Roman"/>
          <w:sz w:val="24"/>
          <w:szCs w:val="24"/>
        </w:rPr>
        <w:t>»</w:t>
      </w:r>
    </w:p>
    <w:p w:rsidR="00B9239E" w:rsidRPr="006D683D" w:rsidRDefault="00B9239E" w:rsidP="00B9239E">
      <w:pPr>
        <w:pStyle w:val="ConsPlusNonformat"/>
        <w:ind w:left="142" w:firstLine="567"/>
        <w:jc w:val="both"/>
        <w:rPr>
          <w:rFonts w:ascii="Times New Roman" w:hAnsi="Times New Roman" w:cs="Times New Roman"/>
          <w:sz w:val="28"/>
          <w:szCs w:val="28"/>
        </w:rPr>
      </w:pP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Главе администрации</w:t>
      </w: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_____________________________</w:t>
      </w: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(Ф.И.О.)</w:t>
      </w: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от ______________________________</w:t>
      </w:r>
    </w:p>
    <w:p w:rsidR="00B9239E" w:rsidRPr="006D683D" w:rsidRDefault="00B9239E" w:rsidP="00D51D9D">
      <w:pPr>
        <w:pStyle w:val="ConsPlusNonformat"/>
        <w:ind w:left="142" w:firstLine="567"/>
        <w:jc w:val="right"/>
        <w:rPr>
          <w:rFonts w:ascii="Times New Roman" w:hAnsi="Times New Roman" w:cs="Times New Roman"/>
        </w:rPr>
      </w:pPr>
      <w:proofErr w:type="gramStart"/>
      <w:r w:rsidRPr="006D683D">
        <w:rPr>
          <w:rFonts w:ascii="Times New Roman" w:hAnsi="Times New Roman" w:cs="Times New Roman"/>
        </w:rPr>
        <w:t>(Ф.И.О. гражданина в родительном падеже/полное</w:t>
      </w:r>
      <w:proofErr w:type="gramEnd"/>
    </w:p>
    <w:p w:rsidR="00B9239E" w:rsidRPr="006D683D" w:rsidRDefault="00B9239E" w:rsidP="00D51D9D">
      <w:pPr>
        <w:pStyle w:val="ConsPlusNonformat"/>
        <w:ind w:left="142" w:firstLine="567"/>
        <w:jc w:val="right"/>
        <w:rPr>
          <w:rFonts w:ascii="Times New Roman" w:hAnsi="Times New Roman" w:cs="Times New Roman"/>
        </w:rPr>
      </w:pPr>
      <w:r w:rsidRPr="006D683D">
        <w:rPr>
          <w:rFonts w:ascii="Times New Roman" w:hAnsi="Times New Roman" w:cs="Times New Roman"/>
        </w:rPr>
        <w:t>наименование юридическоголица)</w:t>
      </w: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_______________________________</w:t>
      </w:r>
    </w:p>
    <w:p w:rsidR="00B9239E" w:rsidRPr="006D683D" w:rsidRDefault="00B9239E" w:rsidP="00D51D9D">
      <w:pPr>
        <w:pStyle w:val="ConsPlusNonformat"/>
        <w:ind w:left="142" w:firstLine="567"/>
        <w:jc w:val="right"/>
        <w:rPr>
          <w:rFonts w:ascii="Times New Roman" w:hAnsi="Times New Roman" w:cs="Times New Roman"/>
          <w:sz w:val="28"/>
          <w:szCs w:val="28"/>
        </w:rPr>
      </w:pPr>
      <w:r w:rsidRPr="006D683D">
        <w:rPr>
          <w:rFonts w:ascii="Times New Roman" w:hAnsi="Times New Roman" w:cs="Times New Roman"/>
          <w:sz w:val="28"/>
          <w:szCs w:val="28"/>
        </w:rPr>
        <w:t>_______________________________</w:t>
      </w:r>
    </w:p>
    <w:p w:rsidR="00B9239E" w:rsidRPr="006D683D" w:rsidRDefault="00B9239E" w:rsidP="00D51D9D">
      <w:pPr>
        <w:pStyle w:val="ConsPlusNonformat"/>
        <w:ind w:left="142" w:firstLine="567"/>
        <w:jc w:val="right"/>
        <w:rPr>
          <w:rFonts w:ascii="Times New Roman" w:hAnsi="Times New Roman" w:cs="Times New Roman"/>
        </w:rPr>
      </w:pPr>
      <w:r w:rsidRPr="006D683D">
        <w:rPr>
          <w:rFonts w:ascii="Times New Roman" w:hAnsi="Times New Roman" w:cs="Times New Roman"/>
        </w:rPr>
        <w:t>(адрес, контактный телефон, e-mail при наличии)</w:t>
      </w:r>
    </w:p>
    <w:p w:rsidR="00B9239E" w:rsidRPr="006D683D" w:rsidRDefault="00B9239E" w:rsidP="00B9239E">
      <w:pPr>
        <w:ind w:left="142" w:firstLine="567"/>
        <w:jc w:val="both"/>
        <w:rPr>
          <w:rFonts w:ascii="Times New Roman" w:hAnsi="Times New Roman"/>
          <w:sz w:val="24"/>
          <w:szCs w:val="24"/>
        </w:rPr>
      </w:pPr>
    </w:p>
    <w:p w:rsidR="00B9239E" w:rsidRPr="006D683D" w:rsidRDefault="00B9239E" w:rsidP="00B9239E">
      <w:pPr>
        <w:tabs>
          <w:tab w:val="left" w:pos="4111"/>
          <w:tab w:val="left" w:pos="4253"/>
          <w:tab w:val="left" w:pos="4395"/>
        </w:tabs>
        <w:ind w:left="142" w:firstLine="567"/>
        <w:jc w:val="center"/>
        <w:rPr>
          <w:rFonts w:ascii="Times New Roman" w:hAnsi="Times New Roman"/>
          <w:sz w:val="24"/>
          <w:szCs w:val="24"/>
        </w:rPr>
      </w:pPr>
      <w:r>
        <w:rPr>
          <w:rFonts w:ascii="Times New Roman" w:hAnsi="Times New Roman"/>
          <w:sz w:val="24"/>
          <w:szCs w:val="24"/>
        </w:rPr>
        <w:t>ЗАПРО</w:t>
      </w:r>
      <w:r w:rsidRPr="006D683D">
        <w:rPr>
          <w:rFonts w:ascii="Times New Roman" w:hAnsi="Times New Roman"/>
          <w:sz w:val="24"/>
          <w:szCs w:val="24"/>
        </w:rPr>
        <w:t>С</w:t>
      </w:r>
    </w:p>
    <w:p w:rsidR="00B9239E" w:rsidRPr="00D51D9D" w:rsidRDefault="00B9239E" w:rsidP="00B9239E">
      <w:pPr>
        <w:ind w:left="142" w:firstLine="567"/>
        <w:jc w:val="center"/>
        <w:rPr>
          <w:rFonts w:ascii="Times New Roman" w:hAnsi="Times New Roman"/>
          <w:sz w:val="24"/>
          <w:szCs w:val="24"/>
          <w:lang w:val="ru-RU"/>
        </w:rPr>
      </w:pPr>
      <w:r w:rsidRPr="006D683D">
        <w:rPr>
          <w:rFonts w:ascii="Times New Roman" w:hAnsi="Times New Roman"/>
          <w:sz w:val="24"/>
          <w:szCs w:val="24"/>
        </w:rPr>
        <w:t>О предоставлении сведений</w:t>
      </w:r>
      <w:r w:rsidR="00D51D9D">
        <w:rPr>
          <w:rFonts w:ascii="Times New Roman" w:hAnsi="Times New Roman"/>
          <w:sz w:val="24"/>
          <w:szCs w:val="24"/>
          <w:lang w:val="ru-RU"/>
        </w:rPr>
        <w:t xml:space="preserve"> </w:t>
      </w:r>
      <w:r w:rsidRPr="006D683D">
        <w:rPr>
          <w:rFonts w:ascii="Times New Roman" w:hAnsi="Times New Roman"/>
          <w:sz w:val="24"/>
          <w:szCs w:val="24"/>
        </w:rPr>
        <w:t xml:space="preserve">из реестра муниципального имущества </w:t>
      </w:r>
      <w:r w:rsidR="00D51D9D">
        <w:rPr>
          <w:rFonts w:ascii="Times New Roman" w:hAnsi="Times New Roman"/>
          <w:sz w:val="24"/>
          <w:szCs w:val="24"/>
          <w:lang w:val="ru-RU"/>
        </w:rPr>
        <w:t>сельского поселения Качегановский сельсовет муниципального района Миякинский район РБ</w:t>
      </w:r>
    </w:p>
    <w:p w:rsidR="00B9239E" w:rsidRPr="006D683D" w:rsidRDefault="00B9239E" w:rsidP="00B9239E">
      <w:pPr>
        <w:ind w:left="142" w:firstLine="567"/>
        <w:jc w:val="center"/>
        <w:rPr>
          <w:rFonts w:ascii="Times New Roman" w:hAnsi="Times New Roman"/>
          <w:sz w:val="24"/>
          <w:szCs w:val="24"/>
        </w:rPr>
      </w:pPr>
    </w:p>
    <w:p w:rsidR="00B9239E" w:rsidRPr="006D683D" w:rsidRDefault="00B9239E" w:rsidP="00B9239E">
      <w:pPr>
        <w:tabs>
          <w:tab w:val="left" w:pos="5954"/>
        </w:tabs>
        <w:ind w:left="142" w:firstLine="567"/>
        <w:jc w:val="both"/>
        <w:rPr>
          <w:rFonts w:ascii="Times New Roman" w:hAnsi="Times New Roman"/>
          <w:sz w:val="24"/>
          <w:szCs w:val="24"/>
        </w:rPr>
      </w:pPr>
      <w:proofErr w:type="gramStart"/>
      <w:r w:rsidRPr="006D683D">
        <w:rPr>
          <w:rFonts w:ascii="Times New Roman" w:hAnsi="Times New Roman"/>
          <w:sz w:val="24"/>
          <w:szCs w:val="24"/>
        </w:rPr>
        <w:t>Прошу  Вас</w:t>
      </w:r>
      <w:proofErr w:type="gramEnd"/>
      <w:r w:rsidRPr="006D683D">
        <w:rPr>
          <w:rFonts w:ascii="Times New Roman" w:hAnsi="Times New Roman"/>
          <w:sz w:val="24"/>
          <w:szCs w:val="24"/>
        </w:rPr>
        <w:t xml:space="preserve"> предоставить сведения из реестра муниципального имущества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3364"/>
        <w:gridCol w:w="1863"/>
        <w:gridCol w:w="1697"/>
        <w:gridCol w:w="2060"/>
      </w:tblGrid>
      <w:tr w:rsidR="00B9239E" w:rsidRPr="006D683D" w:rsidTr="00FD22DE">
        <w:tc>
          <w:tcPr>
            <w:tcW w:w="300" w:type="pct"/>
          </w:tcPr>
          <w:p w:rsidR="00B9239E" w:rsidRPr="006D683D" w:rsidRDefault="00B9239E" w:rsidP="00FD22DE">
            <w:pPr>
              <w:ind w:left="142" w:firstLine="567"/>
              <w:jc w:val="both"/>
              <w:rPr>
                <w:rFonts w:ascii="Times New Roman" w:hAnsi="Times New Roman"/>
                <w:sz w:val="24"/>
                <w:szCs w:val="24"/>
              </w:rPr>
            </w:pPr>
            <w:r w:rsidRPr="006D683D">
              <w:rPr>
                <w:rFonts w:ascii="Times New Roman" w:hAnsi="Times New Roman"/>
                <w:sz w:val="24"/>
                <w:szCs w:val="24"/>
              </w:rPr>
              <w:t>№</w:t>
            </w:r>
          </w:p>
        </w:tc>
        <w:tc>
          <w:tcPr>
            <w:tcW w:w="1759" w:type="pct"/>
          </w:tcPr>
          <w:p w:rsidR="00B9239E" w:rsidRPr="006D683D" w:rsidRDefault="00B9239E" w:rsidP="00D51D9D">
            <w:pPr>
              <w:ind w:firstLine="0"/>
              <w:jc w:val="both"/>
              <w:rPr>
                <w:rFonts w:ascii="Times New Roman" w:hAnsi="Times New Roman"/>
                <w:sz w:val="24"/>
                <w:szCs w:val="24"/>
              </w:rPr>
            </w:pPr>
            <w:r w:rsidRPr="006D683D">
              <w:rPr>
                <w:rFonts w:ascii="Times New Roman" w:hAnsi="Times New Roman"/>
                <w:sz w:val="24"/>
                <w:szCs w:val="24"/>
              </w:rPr>
              <w:t>Наименование  объекта</w:t>
            </w:r>
          </w:p>
        </w:tc>
        <w:tc>
          <w:tcPr>
            <w:tcW w:w="975" w:type="pct"/>
          </w:tcPr>
          <w:p w:rsidR="00B9239E" w:rsidRPr="006D683D" w:rsidRDefault="00B9239E" w:rsidP="00D51D9D">
            <w:pPr>
              <w:ind w:firstLine="0"/>
              <w:jc w:val="both"/>
              <w:rPr>
                <w:rFonts w:ascii="Times New Roman" w:hAnsi="Times New Roman"/>
                <w:sz w:val="24"/>
                <w:szCs w:val="24"/>
              </w:rPr>
            </w:pPr>
            <w:r w:rsidRPr="006D683D">
              <w:rPr>
                <w:rFonts w:ascii="Times New Roman" w:hAnsi="Times New Roman"/>
                <w:sz w:val="24"/>
                <w:szCs w:val="24"/>
              </w:rPr>
              <w:t>Адрес</w:t>
            </w:r>
          </w:p>
        </w:tc>
        <w:tc>
          <w:tcPr>
            <w:tcW w:w="888" w:type="pct"/>
          </w:tcPr>
          <w:p w:rsidR="00B9239E" w:rsidRPr="006D683D" w:rsidRDefault="00B9239E" w:rsidP="00D51D9D">
            <w:pPr>
              <w:ind w:left="142" w:firstLine="0"/>
              <w:jc w:val="both"/>
              <w:rPr>
                <w:rFonts w:ascii="Times New Roman" w:hAnsi="Times New Roman"/>
                <w:sz w:val="24"/>
                <w:szCs w:val="24"/>
              </w:rPr>
            </w:pPr>
            <w:r w:rsidRPr="006D683D">
              <w:rPr>
                <w:rFonts w:ascii="Times New Roman" w:hAnsi="Times New Roman"/>
                <w:sz w:val="24"/>
                <w:szCs w:val="24"/>
              </w:rPr>
              <w:t>Основание нахождения</w:t>
            </w:r>
          </w:p>
        </w:tc>
        <w:tc>
          <w:tcPr>
            <w:tcW w:w="1077" w:type="pct"/>
          </w:tcPr>
          <w:p w:rsidR="00B9239E" w:rsidRPr="006D683D" w:rsidRDefault="00B9239E" w:rsidP="00D51D9D">
            <w:pPr>
              <w:ind w:left="142" w:firstLine="0"/>
              <w:jc w:val="both"/>
              <w:rPr>
                <w:rFonts w:ascii="Times New Roman" w:hAnsi="Times New Roman"/>
                <w:sz w:val="24"/>
                <w:szCs w:val="24"/>
              </w:rPr>
            </w:pPr>
            <w:r w:rsidRPr="006D683D">
              <w:rPr>
                <w:rFonts w:ascii="Times New Roman" w:hAnsi="Times New Roman"/>
                <w:sz w:val="24"/>
                <w:szCs w:val="24"/>
              </w:rPr>
              <w:t>Цель получения сведения</w:t>
            </w:r>
          </w:p>
        </w:tc>
      </w:tr>
      <w:tr w:rsidR="00B9239E" w:rsidRPr="006D683D" w:rsidTr="00FD22DE">
        <w:tc>
          <w:tcPr>
            <w:tcW w:w="300" w:type="pct"/>
          </w:tcPr>
          <w:p w:rsidR="00B9239E" w:rsidRPr="006D683D" w:rsidRDefault="00B9239E" w:rsidP="00FD22DE">
            <w:pPr>
              <w:ind w:left="142" w:firstLine="567"/>
              <w:jc w:val="both"/>
              <w:rPr>
                <w:rFonts w:ascii="Times New Roman" w:hAnsi="Times New Roman"/>
                <w:sz w:val="24"/>
                <w:szCs w:val="24"/>
              </w:rPr>
            </w:pPr>
          </w:p>
        </w:tc>
        <w:tc>
          <w:tcPr>
            <w:tcW w:w="1759" w:type="pct"/>
          </w:tcPr>
          <w:p w:rsidR="00B9239E" w:rsidRPr="006D683D" w:rsidRDefault="00B9239E" w:rsidP="00FD22DE">
            <w:pPr>
              <w:ind w:left="142" w:firstLine="567"/>
              <w:jc w:val="both"/>
              <w:rPr>
                <w:rFonts w:ascii="Times New Roman" w:hAnsi="Times New Roman"/>
                <w:sz w:val="24"/>
                <w:szCs w:val="24"/>
              </w:rPr>
            </w:pPr>
          </w:p>
        </w:tc>
        <w:tc>
          <w:tcPr>
            <w:tcW w:w="975" w:type="pct"/>
          </w:tcPr>
          <w:p w:rsidR="00B9239E" w:rsidRPr="006D683D" w:rsidRDefault="00B9239E" w:rsidP="00FD22DE">
            <w:pPr>
              <w:ind w:left="142" w:firstLine="567"/>
              <w:jc w:val="both"/>
              <w:rPr>
                <w:rFonts w:ascii="Times New Roman" w:hAnsi="Times New Roman"/>
                <w:sz w:val="24"/>
                <w:szCs w:val="24"/>
              </w:rPr>
            </w:pPr>
          </w:p>
        </w:tc>
        <w:tc>
          <w:tcPr>
            <w:tcW w:w="888" w:type="pct"/>
          </w:tcPr>
          <w:p w:rsidR="00B9239E" w:rsidRPr="006D683D" w:rsidRDefault="00B9239E" w:rsidP="00FD22DE">
            <w:pPr>
              <w:ind w:left="142" w:firstLine="567"/>
              <w:jc w:val="both"/>
              <w:rPr>
                <w:rFonts w:ascii="Times New Roman" w:hAnsi="Times New Roman"/>
                <w:sz w:val="24"/>
                <w:szCs w:val="24"/>
              </w:rPr>
            </w:pPr>
          </w:p>
        </w:tc>
        <w:tc>
          <w:tcPr>
            <w:tcW w:w="1077" w:type="pct"/>
          </w:tcPr>
          <w:p w:rsidR="00B9239E" w:rsidRPr="006D683D" w:rsidRDefault="00B9239E" w:rsidP="00FD22DE">
            <w:pPr>
              <w:ind w:left="142" w:firstLine="567"/>
              <w:jc w:val="both"/>
              <w:rPr>
                <w:rFonts w:ascii="Times New Roman" w:hAnsi="Times New Roman"/>
                <w:sz w:val="24"/>
                <w:szCs w:val="24"/>
              </w:rPr>
            </w:pPr>
          </w:p>
        </w:tc>
      </w:tr>
      <w:tr w:rsidR="00B9239E" w:rsidRPr="006D683D" w:rsidTr="00FD22DE">
        <w:tc>
          <w:tcPr>
            <w:tcW w:w="300" w:type="pct"/>
          </w:tcPr>
          <w:p w:rsidR="00B9239E" w:rsidRPr="006D683D" w:rsidRDefault="00B9239E" w:rsidP="00FD22DE">
            <w:pPr>
              <w:ind w:left="142" w:firstLine="567"/>
              <w:jc w:val="both"/>
              <w:rPr>
                <w:rFonts w:ascii="Times New Roman" w:hAnsi="Times New Roman"/>
                <w:sz w:val="24"/>
                <w:szCs w:val="24"/>
              </w:rPr>
            </w:pPr>
          </w:p>
        </w:tc>
        <w:tc>
          <w:tcPr>
            <w:tcW w:w="1759" w:type="pct"/>
          </w:tcPr>
          <w:p w:rsidR="00B9239E" w:rsidRPr="006D683D" w:rsidRDefault="00B9239E" w:rsidP="00FD22DE">
            <w:pPr>
              <w:ind w:left="142" w:firstLine="567"/>
              <w:jc w:val="both"/>
              <w:rPr>
                <w:rFonts w:ascii="Times New Roman" w:hAnsi="Times New Roman"/>
                <w:sz w:val="24"/>
                <w:szCs w:val="24"/>
              </w:rPr>
            </w:pPr>
          </w:p>
        </w:tc>
        <w:tc>
          <w:tcPr>
            <w:tcW w:w="975" w:type="pct"/>
          </w:tcPr>
          <w:p w:rsidR="00B9239E" w:rsidRPr="006D683D" w:rsidRDefault="00B9239E" w:rsidP="00FD22DE">
            <w:pPr>
              <w:ind w:left="142" w:firstLine="567"/>
              <w:jc w:val="both"/>
              <w:rPr>
                <w:rFonts w:ascii="Times New Roman" w:hAnsi="Times New Roman"/>
                <w:sz w:val="24"/>
                <w:szCs w:val="24"/>
              </w:rPr>
            </w:pPr>
          </w:p>
        </w:tc>
        <w:tc>
          <w:tcPr>
            <w:tcW w:w="888" w:type="pct"/>
          </w:tcPr>
          <w:p w:rsidR="00B9239E" w:rsidRPr="006D683D" w:rsidRDefault="00B9239E" w:rsidP="00FD22DE">
            <w:pPr>
              <w:ind w:left="142" w:firstLine="567"/>
              <w:jc w:val="both"/>
              <w:rPr>
                <w:rFonts w:ascii="Times New Roman" w:hAnsi="Times New Roman"/>
                <w:sz w:val="24"/>
                <w:szCs w:val="24"/>
              </w:rPr>
            </w:pPr>
          </w:p>
        </w:tc>
        <w:tc>
          <w:tcPr>
            <w:tcW w:w="1077" w:type="pct"/>
          </w:tcPr>
          <w:p w:rsidR="00B9239E" w:rsidRPr="006D683D" w:rsidRDefault="00B9239E" w:rsidP="00FD22DE">
            <w:pPr>
              <w:ind w:left="142" w:firstLine="567"/>
              <w:jc w:val="both"/>
              <w:rPr>
                <w:rFonts w:ascii="Times New Roman" w:hAnsi="Times New Roman"/>
                <w:sz w:val="24"/>
                <w:szCs w:val="24"/>
              </w:rPr>
            </w:pPr>
          </w:p>
        </w:tc>
      </w:tr>
    </w:tbl>
    <w:p w:rsidR="00B9239E" w:rsidRPr="006D683D" w:rsidRDefault="00B9239E" w:rsidP="00B9239E">
      <w:pPr>
        <w:ind w:left="142" w:firstLine="567"/>
        <w:jc w:val="both"/>
        <w:rPr>
          <w:rFonts w:ascii="Times New Roman" w:hAnsi="Times New Roman"/>
          <w:sz w:val="24"/>
          <w:szCs w:val="24"/>
        </w:rPr>
      </w:pP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Информацию прошу предоставить:</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почтовым отправлением по адресу: ______________________________________</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почтовый адрес с указанием индекса</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при личном обращении в Администрацию</w:t>
      </w:r>
    </w:p>
    <w:p w:rsidR="00B9239E" w:rsidRPr="006D683D" w:rsidRDefault="00B9239E" w:rsidP="00B9239E">
      <w:pPr>
        <w:pStyle w:val="ConsPlusNonformat"/>
        <w:ind w:left="142" w:firstLine="567"/>
        <w:jc w:val="both"/>
        <w:rPr>
          <w:rFonts w:ascii="Times New Roman" w:hAnsi="Times New Roman" w:cs="Times New Roman"/>
          <w:sz w:val="28"/>
          <w:szCs w:val="28"/>
        </w:rPr>
      </w:pP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по адресу электронной почты: e-mail ___________________________________</w:t>
      </w:r>
    </w:p>
    <w:p w:rsidR="00B9239E" w:rsidRPr="006D683D" w:rsidRDefault="00B9239E" w:rsidP="00B9239E">
      <w:pPr>
        <w:pStyle w:val="ConsPlusNonformat"/>
        <w:ind w:left="142" w:firstLine="567"/>
        <w:jc w:val="both"/>
        <w:rPr>
          <w:rFonts w:ascii="Times New Roman" w:hAnsi="Times New Roman" w:cs="Times New Roman"/>
          <w:sz w:val="28"/>
          <w:szCs w:val="28"/>
        </w:rPr>
      </w:pP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 при личном обращении в РГАУ МФЦ по адресу: ____________________________</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(поставить отметку напротив выбранного варианта)</w:t>
      </w:r>
    </w:p>
    <w:p w:rsidR="00B9239E" w:rsidRPr="006D683D" w:rsidRDefault="00B9239E" w:rsidP="00B9239E">
      <w:pPr>
        <w:pStyle w:val="ConsPlusNonformat"/>
        <w:ind w:left="142" w:firstLine="567"/>
        <w:jc w:val="both"/>
        <w:rPr>
          <w:rFonts w:ascii="Times New Roman" w:hAnsi="Times New Roman" w:cs="Times New Roman"/>
          <w:sz w:val="28"/>
          <w:szCs w:val="28"/>
        </w:rPr>
      </w:pP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lastRenderedPageBreak/>
        <w:t xml:space="preserve">О готовности результатов муниципальной услуги прошу  сообщить     </w:t>
      </w:r>
      <w:proofErr w:type="gramStart"/>
      <w:r w:rsidRPr="006D683D">
        <w:rPr>
          <w:rFonts w:ascii="Times New Roman" w:hAnsi="Times New Roman" w:cs="Times New Roman"/>
          <w:sz w:val="28"/>
          <w:szCs w:val="28"/>
        </w:rPr>
        <w:t>по</w:t>
      </w:r>
      <w:proofErr w:type="gramEnd"/>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телефону ________________________.</w:t>
      </w:r>
    </w:p>
    <w:p w:rsidR="00B9239E" w:rsidRPr="006D683D" w:rsidRDefault="00B9239E" w:rsidP="00B9239E">
      <w:pPr>
        <w:pStyle w:val="ConsPlusNonformat"/>
        <w:tabs>
          <w:tab w:val="left" w:pos="795"/>
        </w:tabs>
        <w:ind w:left="142" w:firstLine="567"/>
        <w:jc w:val="both"/>
        <w:rPr>
          <w:rFonts w:ascii="Times New Roman" w:hAnsi="Times New Roman" w:cs="Times New Roman"/>
          <w:sz w:val="28"/>
          <w:szCs w:val="28"/>
        </w:rPr>
      </w:pPr>
    </w:p>
    <w:p w:rsidR="00B9239E" w:rsidRPr="006D683D" w:rsidRDefault="00B9239E" w:rsidP="00B9239E">
      <w:pPr>
        <w:ind w:left="142" w:firstLine="567"/>
        <w:jc w:val="both"/>
        <w:rPr>
          <w:rFonts w:ascii="Times New Roman" w:hAnsi="Times New Roman"/>
          <w:sz w:val="28"/>
          <w:szCs w:val="28"/>
        </w:rPr>
      </w:pPr>
      <w:proofErr w:type="gramStart"/>
      <w:r w:rsidRPr="006D683D">
        <w:rPr>
          <w:rFonts w:ascii="Times New Roman" w:hAnsi="Times New Roman"/>
          <w:sz w:val="28"/>
          <w:szCs w:val="28"/>
          <w:vertAlign w:val="superscript"/>
        </w:rPr>
        <w:t>*</w:t>
      </w:r>
      <w:r w:rsidRPr="006D683D">
        <w:rPr>
          <w:rFonts w:ascii="Times New Roman" w:hAnsi="Times New Roman"/>
          <w:sz w:val="28"/>
          <w:szCs w:val="28"/>
        </w:rPr>
        <w:t>Приложение к запросу: копия паспорта с регистрацией на _____ л.</w:t>
      </w:r>
      <w:bookmarkStart w:id="3" w:name="P473"/>
      <w:bookmarkEnd w:id="3"/>
      <w:proofErr w:type="gramEnd"/>
    </w:p>
    <w:p w:rsidR="00B9239E" w:rsidRPr="006D683D" w:rsidRDefault="00B9239E" w:rsidP="00B9239E">
      <w:pPr>
        <w:pStyle w:val="ConsPlusNonformat"/>
        <w:ind w:left="142" w:firstLine="567"/>
        <w:jc w:val="both"/>
        <w:rPr>
          <w:rFonts w:ascii="Times New Roman" w:hAnsi="Times New Roman" w:cs="Times New Roman"/>
          <w:sz w:val="28"/>
          <w:szCs w:val="28"/>
        </w:rPr>
      </w:pP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_________________________                _________________________________</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дата направления запроса                    подпись заявителя или его</w:t>
      </w:r>
    </w:p>
    <w:p w:rsidR="00B9239E" w:rsidRPr="006D683D" w:rsidRDefault="00B9239E" w:rsidP="00B9239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уполномоченного представителя</w:t>
      </w:r>
    </w:p>
    <w:p w:rsidR="00B9239E" w:rsidRPr="006D683D" w:rsidRDefault="00B9239E" w:rsidP="00B9239E">
      <w:pPr>
        <w:ind w:left="142" w:firstLine="567"/>
        <w:jc w:val="both"/>
        <w:rPr>
          <w:rFonts w:ascii="Times New Roman" w:hAnsi="Times New Roman"/>
          <w:sz w:val="24"/>
          <w:szCs w:val="24"/>
        </w:rPr>
      </w:pPr>
      <w:r w:rsidRPr="006D683D">
        <w:rPr>
          <w:rFonts w:ascii="Times New Roman" w:hAnsi="Times New Roman"/>
          <w:sz w:val="24"/>
          <w:szCs w:val="24"/>
        </w:rPr>
        <w:t>_____________________________________________________________________________</w:t>
      </w:r>
    </w:p>
    <w:p w:rsidR="00B9239E" w:rsidRPr="006D683D" w:rsidRDefault="00B9239E" w:rsidP="00B9239E">
      <w:pPr>
        <w:ind w:left="142" w:firstLine="567"/>
        <w:jc w:val="both"/>
        <w:rPr>
          <w:rFonts w:ascii="Times New Roman" w:hAnsi="Times New Roman"/>
          <w:sz w:val="24"/>
          <w:szCs w:val="24"/>
        </w:rPr>
      </w:pPr>
      <w:r w:rsidRPr="006D683D">
        <w:rPr>
          <w:rFonts w:ascii="Times New Roman" w:hAnsi="Times New Roman"/>
          <w:sz w:val="24"/>
          <w:szCs w:val="24"/>
        </w:rPr>
        <w:t>*В случае если запрос подается физическим лицом</w:t>
      </w:r>
    </w:p>
    <w:p w:rsidR="00B9239E" w:rsidRDefault="00B9239E" w:rsidP="00B9239E">
      <w:pPr>
        <w:pStyle w:val="ConsPlusNormal"/>
        <w:ind w:left="142" w:firstLine="567"/>
        <w:jc w:val="both"/>
        <w:rPr>
          <w:rFonts w:ascii="Times New Roman" w:hAnsi="Times New Roman" w:cs="Times New Roman"/>
          <w:sz w:val="28"/>
          <w:szCs w:val="28"/>
        </w:rPr>
      </w:pPr>
    </w:p>
    <w:p w:rsidR="00B9239E" w:rsidRDefault="00B9239E" w:rsidP="00B9239E">
      <w:pPr>
        <w:pStyle w:val="ConsPlusNormal"/>
        <w:ind w:left="142" w:firstLine="567"/>
        <w:jc w:val="both"/>
        <w:rPr>
          <w:rFonts w:ascii="Times New Roman" w:hAnsi="Times New Roman" w:cs="Times New Roman"/>
          <w:sz w:val="28"/>
          <w:szCs w:val="28"/>
        </w:rPr>
      </w:pPr>
    </w:p>
    <w:p w:rsidR="00B9239E" w:rsidRDefault="00B9239E"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Default="00D51D9D" w:rsidP="00B9239E">
      <w:pPr>
        <w:pStyle w:val="ConsPlusNormal"/>
        <w:ind w:left="142" w:firstLine="567"/>
        <w:jc w:val="both"/>
        <w:rPr>
          <w:rFonts w:ascii="Times New Roman" w:hAnsi="Times New Roman" w:cs="Times New Roman"/>
          <w:sz w:val="28"/>
          <w:szCs w:val="28"/>
          <w:lang w:val="ru-RU"/>
        </w:rPr>
      </w:pPr>
    </w:p>
    <w:p w:rsidR="00D51D9D" w:rsidRPr="00D51D9D" w:rsidRDefault="00D51D9D" w:rsidP="00B9239E">
      <w:pPr>
        <w:pStyle w:val="ConsPlusNormal"/>
        <w:ind w:left="142" w:firstLine="567"/>
        <w:jc w:val="both"/>
        <w:rPr>
          <w:rFonts w:ascii="Times New Roman" w:hAnsi="Times New Roman" w:cs="Times New Roman"/>
          <w:sz w:val="28"/>
          <w:szCs w:val="28"/>
          <w:lang w:val="ru-RU"/>
        </w:rPr>
      </w:pPr>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D51D9D" w:rsidRDefault="00B9239E" w:rsidP="00B9239E">
      <w:pPr>
        <w:pStyle w:val="ConsPlusNormal"/>
        <w:ind w:left="142" w:firstLine="567"/>
        <w:jc w:val="right"/>
        <w:rPr>
          <w:rFonts w:ascii="Times New Roman" w:hAnsi="Times New Roman" w:cs="Times New Roman"/>
          <w:sz w:val="28"/>
          <w:szCs w:val="28"/>
        </w:rPr>
      </w:pPr>
      <w:r w:rsidRPr="00D51D9D">
        <w:rPr>
          <w:rFonts w:ascii="Times New Roman" w:hAnsi="Times New Roman" w:cs="Times New Roman"/>
          <w:sz w:val="28"/>
          <w:szCs w:val="28"/>
        </w:rPr>
        <w:lastRenderedPageBreak/>
        <w:t>Приложение № 2</w:t>
      </w:r>
    </w:p>
    <w:p w:rsidR="00D51D9D" w:rsidRPr="00D51D9D" w:rsidRDefault="00D51D9D" w:rsidP="00D51D9D">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к</w:t>
      </w:r>
      <w:proofErr w:type="gramEnd"/>
      <w:r w:rsidRPr="00D51D9D">
        <w:rPr>
          <w:rFonts w:ascii="Times New Roman" w:hAnsi="Times New Roman" w:cs="Times New Roman"/>
          <w:sz w:val="24"/>
          <w:szCs w:val="24"/>
        </w:rPr>
        <w:t xml:space="preserve"> Административному регламенту</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rPr>
        <w:t>Администрации</w:t>
      </w:r>
      <w:r w:rsidRPr="00D51D9D">
        <w:rPr>
          <w:rFonts w:ascii="Times New Roman" w:hAnsi="Times New Roman" w:cs="Times New Roman"/>
          <w:sz w:val="24"/>
          <w:szCs w:val="24"/>
          <w:lang w:val="ru-RU"/>
        </w:rPr>
        <w:t xml:space="preserve"> СП Качегановский сельсовет </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МР Миякинский район РБ</w:t>
      </w:r>
    </w:p>
    <w:p w:rsidR="00D51D9D" w:rsidRPr="00D51D9D" w:rsidRDefault="00D51D9D" w:rsidP="00D51D9D">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Предоставление  сведений</w:t>
      </w:r>
      <w:proofErr w:type="gramEnd"/>
      <w:r w:rsidRPr="00D51D9D">
        <w:rPr>
          <w:rFonts w:ascii="Times New Roman" w:hAnsi="Times New Roman" w:cs="Times New Roman"/>
          <w:sz w:val="24"/>
          <w:szCs w:val="24"/>
        </w:rPr>
        <w:t xml:space="preserve"> из реестра</w:t>
      </w:r>
    </w:p>
    <w:p w:rsidR="00D51D9D" w:rsidRPr="00D51D9D" w:rsidRDefault="00D51D9D" w:rsidP="00D51D9D">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муниципального</w:t>
      </w:r>
      <w:proofErr w:type="gramEnd"/>
      <w:r w:rsidRPr="00D51D9D">
        <w:rPr>
          <w:rFonts w:ascii="Times New Roman" w:hAnsi="Times New Roman" w:cs="Times New Roman"/>
          <w:sz w:val="24"/>
          <w:szCs w:val="24"/>
        </w:rPr>
        <w:t xml:space="preserve"> имущества</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сельского поселения Качегановский </w:t>
      </w:r>
    </w:p>
    <w:p w:rsidR="00D51D9D" w:rsidRPr="00D51D9D" w:rsidRDefault="00D51D9D" w:rsidP="00D51D9D">
      <w:pPr>
        <w:pStyle w:val="ConsPlusNormal"/>
        <w:ind w:left="142" w:firstLine="567"/>
        <w:jc w:val="center"/>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 xml:space="preserve">сельсовет муниципального района </w:t>
      </w:r>
    </w:p>
    <w:p w:rsidR="00D51D9D" w:rsidRPr="00D51D9D" w:rsidRDefault="00D51D9D" w:rsidP="00D51D9D">
      <w:pPr>
        <w:pStyle w:val="ConsPlusNormal"/>
        <w:ind w:left="142" w:firstLine="567"/>
        <w:jc w:val="center"/>
        <w:rPr>
          <w:rFonts w:ascii="Times New Roman" w:hAnsi="Times New Roman" w:cs="Times New Roman"/>
          <w:sz w:val="24"/>
          <w:szCs w:val="24"/>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Миякинский район Республики Башкортостан</w:t>
      </w:r>
      <w:r w:rsidRPr="00D51D9D">
        <w:rPr>
          <w:rFonts w:ascii="Times New Roman" w:hAnsi="Times New Roman" w:cs="Times New Roman"/>
          <w:sz w:val="24"/>
          <w:szCs w:val="24"/>
        </w:rPr>
        <w:t>»</w:t>
      </w:r>
    </w:p>
    <w:p w:rsidR="00B9239E" w:rsidRPr="0075797F" w:rsidRDefault="00B9239E" w:rsidP="00B9239E">
      <w:pPr>
        <w:pStyle w:val="ConsPlusNormal"/>
        <w:ind w:left="142" w:firstLine="567"/>
        <w:jc w:val="right"/>
        <w:rPr>
          <w:rFonts w:ascii="Times New Roman" w:hAnsi="Times New Roman" w:cs="Times New Roman"/>
          <w:b/>
          <w:sz w:val="28"/>
          <w:szCs w:val="28"/>
        </w:rPr>
      </w:pPr>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D51D9D" w:rsidRDefault="00B9239E" w:rsidP="00D51D9D">
      <w:pPr>
        <w:pStyle w:val="ConsPlusNormal"/>
        <w:ind w:left="142" w:firstLine="567"/>
        <w:jc w:val="center"/>
        <w:rPr>
          <w:rFonts w:ascii="Times New Roman" w:hAnsi="Times New Roman" w:cs="Times New Roman"/>
          <w:sz w:val="28"/>
          <w:szCs w:val="28"/>
          <w:lang w:val="ru-RU"/>
        </w:rPr>
      </w:pPr>
      <w:bookmarkStart w:id="4" w:name="P525"/>
      <w:bookmarkEnd w:id="4"/>
      <w:r w:rsidRPr="006D683D">
        <w:rPr>
          <w:rFonts w:ascii="Times New Roman" w:hAnsi="Times New Roman" w:cs="Times New Roman"/>
          <w:sz w:val="28"/>
          <w:szCs w:val="28"/>
        </w:rPr>
        <w:t>Показатели</w:t>
      </w:r>
      <w:r w:rsidR="00D51D9D">
        <w:rPr>
          <w:rFonts w:ascii="Times New Roman" w:hAnsi="Times New Roman" w:cs="Times New Roman"/>
          <w:sz w:val="28"/>
          <w:szCs w:val="28"/>
          <w:lang w:val="ru-RU"/>
        </w:rPr>
        <w:t xml:space="preserve"> </w:t>
      </w:r>
      <w:r w:rsidRPr="006D683D">
        <w:rPr>
          <w:rFonts w:ascii="Times New Roman" w:hAnsi="Times New Roman" w:cs="Times New Roman"/>
          <w:sz w:val="28"/>
          <w:szCs w:val="28"/>
        </w:rPr>
        <w:t>доступности и качества муниципальной услуги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5763"/>
        <w:gridCol w:w="1889"/>
        <w:gridCol w:w="1783"/>
      </w:tblGrid>
      <w:tr w:rsidR="00B9239E" w:rsidRPr="006D683D" w:rsidTr="00FD22DE">
        <w:trPr>
          <w:trHeight w:val="240"/>
        </w:trPr>
        <w:tc>
          <w:tcPr>
            <w:tcW w:w="3054" w:type="pct"/>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Наименование показателей доступности и</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качества</w:t>
            </w:r>
          </w:p>
        </w:tc>
        <w:tc>
          <w:tcPr>
            <w:tcW w:w="1001" w:type="pct"/>
          </w:tcPr>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Нормативное</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значение</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показателя</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w:t>
            </w:r>
          </w:p>
        </w:tc>
        <w:tc>
          <w:tcPr>
            <w:tcW w:w="945" w:type="pct"/>
          </w:tcPr>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Фактическое</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значение</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 xml:space="preserve">показателя </w:t>
            </w:r>
            <w:proofErr w:type="gramStart"/>
            <w:r w:rsidRPr="006D683D">
              <w:rPr>
                <w:rFonts w:ascii="Times New Roman" w:hAnsi="Times New Roman" w:cs="Times New Roman"/>
                <w:sz w:val="28"/>
                <w:szCs w:val="28"/>
              </w:rPr>
              <w:t>в</w:t>
            </w:r>
            <w:proofErr w:type="gramEnd"/>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отчетном</w:t>
            </w:r>
          </w:p>
          <w:p w:rsidR="00B9239E" w:rsidRPr="006D683D" w:rsidRDefault="00B9239E" w:rsidP="00FD22DE">
            <w:pPr>
              <w:pStyle w:val="ConsPlusNonformat"/>
              <w:ind w:left="142" w:firstLine="49"/>
              <w:jc w:val="both"/>
              <w:rPr>
                <w:rFonts w:ascii="Times New Roman" w:hAnsi="Times New Roman" w:cs="Times New Roman"/>
                <w:sz w:val="28"/>
                <w:szCs w:val="28"/>
              </w:rPr>
            </w:pPr>
            <w:r w:rsidRPr="006D683D">
              <w:rPr>
                <w:rFonts w:ascii="Times New Roman" w:hAnsi="Times New Roman" w:cs="Times New Roman"/>
                <w:sz w:val="28"/>
                <w:szCs w:val="28"/>
              </w:rPr>
              <w:t>году</w:t>
            </w:r>
            <w:proofErr w:type="gramStart"/>
            <w:r w:rsidRPr="006D683D">
              <w:rPr>
                <w:rFonts w:ascii="Times New Roman" w:hAnsi="Times New Roman" w:cs="Times New Roman"/>
                <w:sz w:val="28"/>
                <w:szCs w:val="28"/>
              </w:rPr>
              <w:t xml:space="preserve"> (%)</w:t>
            </w:r>
            <w:proofErr w:type="gramEnd"/>
          </w:p>
        </w:tc>
      </w:tr>
      <w:tr w:rsidR="00B9239E" w:rsidRPr="006D683D" w:rsidTr="00FD22DE">
        <w:trPr>
          <w:trHeight w:val="240"/>
        </w:trPr>
        <w:tc>
          <w:tcPr>
            <w:tcW w:w="5000" w:type="pct"/>
            <w:gridSpan w:val="3"/>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1. Доступность</w:t>
            </w: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1.1. Количество заявителей, удовлетворенных</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информацией о порядке предоставления</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муниципальной услуги и способами ее</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получения</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100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1.2. Количество случаев предоставления</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муниципальной услуги в установленный срок  с момента сдачи документов заявителем</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100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1.4. Количество случаев предоставления</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муниципальной услуги с нарушением</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установленного срока</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5000" w:type="pct"/>
            <w:gridSpan w:val="3"/>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2. Качество</w:t>
            </w: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2.1. Количество заявителей,  удовлетворенных</w:t>
            </w:r>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качеством процесса предоставления услуги</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100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 xml:space="preserve">2.2. Количество правильно </w:t>
            </w:r>
            <w:proofErr w:type="gramStart"/>
            <w:r w:rsidRPr="006D683D">
              <w:rPr>
                <w:rFonts w:ascii="Times New Roman" w:hAnsi="Times New Roman" w:cs="Times New Roman"/>
                <w:sz w:val="28"/>
                <w:szCs w:val="28"/>
              </w:rPr>
              <w:t>оформленных</w:t>
            </w:r>
            <w:proofErr w:type="gramEnd"/>
          </w:p>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документов сотрудником  уполномоченного органа в процессе оказания муниципальной услуги</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100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2.3. Количество обоснованных жалоб к  общему количеству обслуженных заявителей</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r w:rsidR="00B9239E" w:rsidRPr="006D683D" w:rsidTr="00FD22DE">
        <w:trPr>
          <w:trHeight w:val="240"/>
        </w:trPr>
        <w:tc>
          <w:tcPr>
            <w:tcW w:w="3054" w:type="pct"/>
            <w:tcBorders>
              <w:top w:val="nil"/>
            </w:tcBorders>
          </w:tcPr>
          <w:p w:rsidR="00B9239E" w:rsidRPr="006D683D" w:rsidRDefault="00B9239E" w:rsidP="00FD22DE">
            <w:pPr>
              <w:pStyle w:val="ConsPlusNonformat"/>
              <w:ind w:left="142"/>
              <w:jc w:val="both"/>
              <w:rPr>
                <w:rFonts w:ascii="Times New Roman" w:hAnsi="Times New Roman" w:cs="Times New Roman"/>
                <w:sz w:val="28"/>
                <w:szCs w:val="28"/>
              </w:rPr>
            </w:pPr>
            <w:r w:rsidRPr="006D683D">
              <w:rPr>
                <w:rFonts w:ascii="Times New Roman" w:hAnsi="Times New Roman" w:cs="Times New Roman"/>
                <w:sz w:val="28"/>
                <w:szCs w:val="28"/>
              </w:rPr>
              <w:t>2.4. Количество обоснованных жалоб,</w:t>
            </w:r>
          </w:p>
          <w:p w:rsidR="00B9239E" w:rsidRPr="006D683D" w:rsidRDefault="00B9239E" w:rsidP="00FD22DE">
            <w:pPr>
              <w:pStyle w:val="ConsPlusNonformat"/>
              <w:ind w:left="142"/>
              <w:jc w:val="both"/>
              <w:rPr>
                <w:rFonts w:ascii="Times New Roman" w:hAnsi="Times New Roman" w:cs="Times New Roman"/>
                <w:sz w:val="28"/>
                <w:szCs w:val="28"/>
              </w:rPr>
            </w:pPr>
            <w:proofErr w:type="gramStart"/>
            <w:r w:rsidRPr="006D683D">
              <w:rPr>
                <w:rFonts w:ascii="Times New Roman" w:hAnsi="Times New Roman" w:cs="Times New Roman"/>
                <w:sz w:val="28"/>
                <w:szCs w:val="28"/>
              </w:rPr>
              <w:t>рассмотренных</w:t>
            </w:r>
            <w:proofErr w:type="gramEnd"/>
            <w:r w:rsidRPr="006D683D">
              <w:rPr>
                <w:rFonts w:ascii="Times New Roman" w:hAnsi="Times New Roman" w:cs="Times New Roman"/>
                <w:sz w:val="28"/>
                <w:szCs w:val="28"/>
              </w:rPr>
              <w:t xml:space="preserve"> в установленный срок</w:t>
            </w:r>
          </w:p>
        </w:tc>
        <w:tc>
          <w:tcPr>
            <w:tcW w:w="1001"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r w:rsidRPr="006D683D">
              <w:rPr>
                <w:rFonts w:ascii="Times New Roman" w:hAnsi="Times New Roman" w:cs="Times New Roman"/>
                <w:sz w:val="28"/>
                <w:szCs w:val="28"/>
              </w:rPr>
              <w:t>100</w:t>
            </w:r>
          </w:p>
        </w:tc>
        <w:tc>
          <w:tcPr>
            <w:tcW w:w="945" w:type="pct"/>
            <w:tcBorders>
              <w:top w:val="nil"/>
            </w:tcBorders>
          </w:tcPr>
          <w:p w:rsidR="00B9239E" w:rsidRPr="006D683D" w:rsidRDefault="00B9239E" w:rsidP="00FD22DE">
            <w:pPr>
              <w:pStyle w:val="ConsPlusNonformat"/>
              <w:ind w:left="142" w:firstLine="567"/>
              <w:jc w:val="both"/>
              <w:rPr>
                <w:rFonts w:ascii="Times New Roman" w:hAnsi="Times New Roman" w:cs="Times New Roman"/>
                <w:sz w:val="28"/>
                <w:szCs w:val="28"/>
              </w:rPr>
            </w:pPr>
          </w:p>
        </w:tc>
      </w:tr>
    </w:tbl>
    <w:p w:rsidR="00B9239E" w:rsidRPr="00D51D9D" w:rsidRDefault="00B9239E" w:rsidP="00D51D9D">
      <w:pPr>
        <w:pStyle w:val="ConsPlusNormal"/>
        <w:ind w:firstLine="0"/>
        <w:jc w:val="both"/>
        <w:rPr>
          <w:rFonts w:ascii="Times New Roman" w:hAnsi="Times New Roman" w:cs="Times New Roman"/>
          <w:sz w:val="28"/>
          <w:szCs w:val="28"/>
          <w:lang w:val="ru-RU"/>
        </w:rPr>
      </w:pPr>
    </w:p>
    <w:p w:rsidR="00B9239E" w:rsidRPr="00D51D9D" w:rsidRDefault="00B9239E" w:rsidP="00B9239E">
      <w:pPr>
        <w:pStyle w:val="ConsPlusNormal"/>
        <w:ind w:left="142" w:firstLine="567"/>
        <w:jc w:val="right"/>
        <w:rPr>
          <w:rFonts w:ascii="Times New Roman" w:hAnsi="Times New Roman" w:cs="Times New Roman"/>
          <w:sz w:val="28"/>
          <w:szCs w:val="28"/>
        </w:rPr>
      </w:pPr>
      <w:r w:rsidRPr="00D51D9D">
        <w:rPr>
          <w:rFonts w:ascii="Times New Roman" w:hAnsi="Times New Roman" w:cs="Times New Roman"/>
          <w:sz w:val="28"/>
          <w:szCs w:val="28"/>
        </w:rPr>
        <w:t>Приложение № 3</w:t>
      </w:r>
    </w:p>
    <w:p w:rsidR="00D51D9D" w:rsidRPr="00D51D9D" w:rsidRDefault="00D51D9D" w:rsidP="00D51D9D">
      <w:pPr>
        <w:pStyle w:val="ConsPlusNormal"/>
        <w:ind w:left="142" w:firstLine="567"/>
        <w:jc w:val="right"/>
        <w:rPr>
          <w:rFonts w:ascii="Times New Roman" w:hAnsi="Times New Roman" w:cs="Times New Roman"/>
          <w:sz w:val="24"/>
          <w:szCs w:val="24"/>
        </w:rPr>
      </w:pPr>
      <w:bookmarkStart w:id="5" w:name="P583"/>
      <w:bookmarkEnd w:id="5"/>
      <w:proofErr w:type="gramStart"/>
      <w:r w:rsidRPr="00D51D9D">
        <w:rPr>
          <w:rFonts w:ascii="Times New Roman" w:hAnsi="Times New Roman" w:cs="Times New Roman"/>
          <w:sz w:val="24"/>
          <w:szCs w:val="24"/>
        </w:rPr>
        <w:t>к</w:t>
      </w:r>
      <w:proofErr w:type="gramEnd"/>
      <w:r w:rsidRPr="00D51D9D">
        <w:rPr>
          <w:rFonts w:ascii="Times New Roman" w:hAnsi="Times New Roman" w:cs="Times New Roman"/>
          <w:sz w:val="24"/>
          <w:szCs w:val="24"/>
        </w:rPr>
        <w:t xml:space="preserve"> Административному регламенту</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rPr>
        <w:t>Администрации</w:t>
      </w:r>
      <w:r w:rsidRPr="00D51D9D">
        <w:rPr>
          <w:rFonts w:ascii="Times New Roman" w:hAnsi="Times New Roman" w:cs="Times New Roman"/>
          <w:sz w:val="24"/>
          <w:szCs w:val="24"/>
          <w:lang w:val="ru-RU"/>
        </w:rPr>
        <w:t xml:space="preserve"> СП Качегановский сельсовет </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МР Миякинский район РБ</w:t>
      </w:r>
    </w:p>
    <w:p w:rsidR="00D51D9D" w:rsidRPr="00D51D9D" w:rsidRDefault="00D51D9D" w:rsidP="00D51D9D">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Предоставление  сведений</w:t>
      </w:r>
      <w:proofErr w:type="gramEnd"/>
      <w:r w:rsidRPr="00D51D9D">
        <w:rPr>
          <w:rFonts w:ascii="Times New Roman" w:hAnsi="Times New Roman" w:cs="Times New Roman"/>
          <w:sz w:val="24"/>
          <w:szCs w:val="24"/>
        </w:rPr>
        <w:t xml:space="preserve"> из реестра</w:t>
      </w:r>
    </w:p>
    <w:p w:rsidR="00D51D9D" w:rsidRPr="00D51D9D" w:rsidRDefault="00D51D9D" w:rsidP="00D51D9D">
      <w:pPr>
        <w:pStyle w:val="ConsPlusNormal"/>
        <w:ind w:left="142" w:firstLine="567"/>
        <w:jc w:val="right"/>
        <w:rPr>
          <w:rFonts w:ascii="Times New Roman" w:hAnsi="Times New Roman" w:cs="Times New Roman"/>
          <w:sz w:val="24"/>
          <w:szCs w:val="24"/>
        </w:rPr>
      </w:pPr>
      <w:proofErr w:type="gramStart"/>
      <w:r w:rsidRPr="00D51D9D">
        <w:rPr>
          <w:rFonts w:ascii="Times New Roman" w:hAnsi="Times New Roman" w:cs="Times New Roman"/>
          <w:sz w:val="24"/>
          <w:szCs w:val="24"/>
        </w:rPr>
        <w:t>муниципального</w:t>
      </w:r>
      <w:proofErr w:type="gramEnd"/>
      <w:r w:rsidRPr="00D51D9D">
        <w:rPr>
          <w:rFonts w:ascii="Times New Roman" w:hAnsi="Times New Roman" w:cs="Times New Roman"/>
          <w:sz w:val="24"/>
          <w:szCs w:val="24"/>
        </w:rPr>
        <w:t xml:space="preserve"> имущества</w:t>
      </w:r>
    </w:p>
    <w:p w:rsidR="00D51D9D" w:rsidRPr="00D51D9D" w:rsidRDefault="00D51D9D" w:rsidP="00D51D9D">
      <w:pPr>
        <w:pStyle w:val="ConsPlusNormal"/>
        <w:ind w:left="142" w:firstLine="567"/>
        <w:jc w:val="right"/>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сельского поселения Качегановский </w:t>
      </w:r>
    </w:p>
    <w:p w:rsidR="00D51D9D" w:rsidRPr="00D51D9D" w:rsidRDefault="00D51D9D" w:rsidP="00D51D9D">
      <w:pPr>
        <w:pStyle w:val="ConsPlusNormal"/>
        <w:ind w:left="142" w:firstLine="567"/>
        <w:jc w:val="center"/>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 xml:space="preserve">сельсовет муниципального района </w:t>
      </w:r>
    </w:p>
    <w:p w:rsidR="00B9239E" w:rsidRPr="00D51D9D" w:rsidRDefault="00D51D9D" w:rsidP="00D51D9D">
      <w:pPr>
        <w:pStyle w:val="ConsPlusNormal"/>
        <w:ind w:left="142" w:firstLine="567"/>
        <w:jc w:val="center"/>
        <w:rPr>
          <w:rFonts w:ascii="Times New Roman" w:hAnsi="Times New Roman" w:cs="Times New Roman"/>
          <w:sz w:val="24"/>
          <w:szCs w:val="24"/>
          <w:lang w:val="ru-RU"/>
        </w:rPr>
      </w:pPr>
      <w:r w:rsidRPr="00D51D9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1D9D">
        <w:rPr>
          <w:rFonts w:ascii="Times New Roman" w:hAnsi="Times New Roman" w:cs="Times New Roman"/>
          <w:sz w:val="24"/>
          <w:szCs w:val="24"/>
          <w:lang w:val="ru-RU"/>
        </w:rPr>
        <w:t>Миякинский район Республики Башкортостан</w:t>
      </w:r>
      <w:r w:rsidRPr="00D51D9D">
        <w:rPr>
          <w:rFonts w:ascii="Times New Roman" w:hAnsi="Times New Roman" w:cs="Times New Roman"/>
          <w:sz w:val="24"/>
          <w:szCs w:val="24"/>
        </w:rPr>
        <w:t>»</w:t>
      </w:r>
    </w:p>
    <w:p w:rsidR="00B9239E" w:rsidRPr="006D683D" w:rsidRDefault="00B9239E" w:rsidP="00B9239E">
      <w:pPr>
        <w:pStyle w:val="ConsPlusNormal"/>
        <w:ind w:left="142" w:firstLine="567"/>
        <w:jc w:val="both"/>
        <w:rPr>
          <w:rFonts w:ascii="Times New Roman" w:hAnsi="Times New Roman" w:cs="Times New Roman"/>
          <w:sz w:val="28"/>
          <w:szCs w:val="28"/>
        </w:rPr>
      </w:pPr>
    </w:p>
    <w:p w:rsidR="00B9239E" w:rsidRPr="0075797F" w:rsidRDefault="00B9239E" w:rsidP="00B9239E">
      <w:pPr>
        <w:pStyle w:val="ConsPlusNormal"/>
        <w:ind w:left="142" w:firstLine="567"/>
        <w:jc w:val="center"/>
        <w:rPr>
          <w:rFonts w:ascii="Times New Roman" w:hAnsi="Times New Roman" w:cs="Times New Roman"/>
          <w:b/>
          <w:sz w:val="28"/>
          <w:szCs w:val="28"/>
        </w:rPr>
      </w:pPr>
      <w:r w:rsidRPr="0075797F">
        <w:rPr>
          <w:rFonts w:ascii="Times New Roman" w:hAnsi="Times New Roman" w:cs="Times New Roman"/>
          <w:b/>
          <w:sz w:val="28"/>
          <w:szCs w:val="28"/>
        </w:rPr>
        <w:t>БЛОК-СХЕМА</w:t>
      </w:r>
    </w:p>
    <w:p w:rsidR="00B9239E" w:rsidRPr="0075797F" w:rsidRDefault="00B9239E" w:rsidP="00B9239E">
      <w:pPr>
        <w:pStyle w:val="ConsPlusNormal"/>
        <w:ind w:left="142" w:firstLine="567"/>
        <w:jc w:val="center"/>
        <w:rPr>
          <w:rFonts w:ascii="Times New Roman" w:hAnsi="Times New Roman" w:cs="Times New Roman"/>
          <w:b/>
          <w:sz w:val="28"/>
          <w:szCs w:val="28"/>
        </w:rPr>
      </w:pPr>
      <w:proofErr w:type="gramStart"/>
      <w:r w:rsidRPr="0075797F">
        <w:rPr>
          <w:rFonts w:ascii="Times New Roman" w:hAnsi="Times New Roman" w:cs="Times New Roman"/>
          <w:b/>
          <w:sz w:val="28"/>
          <w:szCs w:val="28"/>
        </w:rPr>
        <w:t>последовательности</w:t>
      </w:r>
      <w:proofErr w:type="gramEnd"/>
      <w:r w:rsidRPr="0075797F">
        <w:rPr>
          <w:rFonts w:ascii="Times New Roman" w:hAnsi="Times New Roman" w:cs="Times New Roman"/>
          <w:b/>
          <w:sz w:val="28"/>
          <w:szCs w:val="28"/>
        </w:rPr>
        <w:t xml:space="preserve"> административных процедур предоставления муниципальной услуги "предоставление сведений из реестра муниципального имущества муниципального образования"</w:t>
      </w:r>
    </w:p>
    <w:p w:rsidR="00B9239E" w:rsidRPr="006D683D" w:rsidRDefault="00B9239E" w:rsidP="00B9239E">
      <w:pPr>
        <w:autoSpaceDE w:val="0"/>
        <w:autoSpaceDN w:val="0"/>
        <w:adjustRightInd w:val="0"/>
        <w:ind w:left="142" w:firstLine="567"/>
        <w:jc w:val="both"/>
        <w:rPr>
          <w:rFonts w:ascii="Tahoma" w:eastAsiaTheme="minorHAnsi" w:hAnsi="Tahoma" w:cs="Tahoma"/>
          <w:sz w:val="20"/>
          <w:szCs w:val="20"/>
        </w:rPr>
      </w:pPr>
    </w:p>
    <w:tbl>
      <w:tblPr>
        <w:tblStyle w:val="af8"/>
        <w:tblW w:w="0" w:type="auto"/>
        <w:tblLook w:val="04A0"/>
      </w:tblPr>
      <w:tblGrid>
        <w:gridCol w:w="1529"/>
        <w:gridCol w:w="1628"/>
        <w:gridCol w:w="3228"/>
        <w:gridCol w:w="1288"/>
        <w:gridCol w:w="1898"/>
      </w:tblGrid>
      <w:tr w:rsidR="00B9239E" w:rsidRPr="006D683D" w:rsidTr="00FD22DE">
        <w:tc>
          <w:tcPr>
            <w:tcW w:w="9571" w:type="dxa"/>
            <w:gridSpan w:val="5"/>
          </w:tcPr>
          <w:p w:rsidR="00B9239E" w:rsidRPr="006D683D" w:rsidRDefault="00B9239E" w:rsidP="00FD22DE">
            <w:pPr>
              <w:autoSpaceDE w:val="0"/>
              <w:autoSpaceDN w:val="0"/>
              <w:adjustRightInd w:val="0"/>
              <w:ind w:left="142" w:firstLine="567"/>
              <w:jc w:val="both"/>
              <w:rPr>
                <w:rFonts w:ascii="Times New Roman" w:hAnsi="Times New Roman"/>
                <w:sz w:val="28"/>
                <w:szCs w:val="28"/>
              </w:rPr>
            </w:pPr>
            <w:r w:rsidRPr="006D683D">
              <w:rPr>
                <w:rFonts w:ascii="Times New Roman" w:hAnsi="Times New Roman"/>
                <w:sz w:val="28"/>
                <w:szCs w:val="28"/>
              </w:rPr>
              <w:t>Прием поступившего в Администрацию запроса</w:t>
            </w:r>
          </w:p>
        </w:tc>
      </w:tr>
      <w:tr w:rsidR="00B9239E" w:rsidRPr="006D683D" w:rsidTr="00FD22DE">
        <w:tc>
          <w:tcPr>
            <w:tcW w:w="1787" w:type="dxa"/>
          </w:tcPr>
          <w:p w:rsidR="00B9239E" w:rsidRPr="006D683D" w:rsidRDefault="00B9239E" w:rsidP="00D51D9D">
            <w:pPr>
              <w:autoSpaceDE w:val="0"/>
              <w:autoSpaceDN w:val="0"/>
              <w:adjustRightInd w:val="0"/>
              <w:ind w:left="142"/>
              <w:jc w:val="both"/>
              <w:rPr>
                <w:rFonts w:ascii="Times New Roman" w:hAnsi="Times New Roman"/>
                <w:sz w:val="28"/>
                <w:szCs w:val="28"/>
              </w:rPr>
            </w:pPr>
            <w:r w:rsidRPr="006D683D">
              <w:rPr>
                <w:rFonts w:ascii="Times New Roman" w:hAnsi="Times New Roman"/>
                <w:sz w:val="28"/>
                <w:szCs w:val="28"/>
              </w:rPr>
              <w:t>Личный прием</w:t>
            </w:r>
          </w:p>
        </w:tc>
        <w:tc>
          <w:tcPr>
            <w:tcW w:w="1807" w:type="dxa"/>
          </w:tcPr>
          <w:p w:rsidR="00B9239E" w:rsidRPr="006D683D" w:rsidRDefault="00B9239E" w:rsidP="00D51D9D">
            <w:pPr>
              <w:autoSpaceDE w:val="0"/>
              <w:autoSpaceDN w:val="0"/>
              <w:adjustRightInd w:val="0"/>
              <w:ind w:left="142"/>
              <w:jc w:val="both"/>
              <w:rPr>
                <w:rFonts w:ascii="Times New Roman" w:hAnsi="Times New Roman"/>
                <w:sz w:val="28"/>
                <w:szCs w:val="28"/>
              </w:rPr>
            </w:pPr>
            <w:r w:rsidRPr="006D683D">
              <w:rPr>
                <w:rFonts w:ascii="Times New Roman" w:hAnsi="Times New Roman"/>
                <w:sz w:val="28"/>
                <w:szCs w:val="28"/>
              </w:rPr>
              <w:t>Почтовая связь</w:t>
            </w:r>
          </w:p>
        </w:tc>
        <w:tc>
          <w:tcPr>
            <w:tcW w:w="2375" w:type="dxa"/>
          </w:tcPr>
          <w:p w:rsidR="00B9239E" w:rsidRPr="006D683D" w:rsidRDefault="00B9239E" w:rsidP="00D51D9D">
            <w:pPr>
              <w:autoSpaceDE w:val="0"/>
              <w:autoSpaceDN w:val="0"/>
              <w:adjustRightInd w:val="0"/>
              <w:ind w:left="142"/>
              <w:jc w:val="both"/>
              <w:rPr>
                <w:rFonts w:ascii="Times New Roman" w:hAnsi="Times New Roman"/>
                <w:sz w:val="28"/>
                <w:szCs w:val="28"/>
              </w:rPr>
            </w:pPr>
            <w:r w:rsidRPr="006D683D">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B9239E" w:rsidRPr="006D683D" w:rsidRDefault="00B9239E" w:rsidP="00D51D9D">
            <w:pPr>
              <w:autoSpaceDE w:val="0"/>
              <w:autoSpaceDN w:val="0"/>
              <w:adjustRightInd w:val="0"/>
              <w:ind w:left="142"/>
              <w:jc w:val="both"/>
              <w:rPr>
                <w:rFonts w:ascii="Times New Roman" w:hAnsi="Times New Roman"/>
                <w:sz w:val="28"/>
                <w:szCs w:val="28"/>
              </w:rPr>
            </w:pPr>
            <w:r w:rsidRPr="006D683D">
              <w:rPr>
                <w:rFonts w:ascii="Times New Roman" w:hAnsi="Times New Roman"/>
                <w:sz w:val="28"/>
                <w:szCs w:val="28"/>
              </w:rPr>
              <w:t>факс</w:t>
            </w:r>
          </w:p>
        </w:tc>
        <w:tc>
          <w:tcPr>
            <w:tcW w:w="1849" w:type="dxa"/>
          </w:tcPr>
          <w:p w:rsidR="00B9239E" w:rsidRPr="006D683D" w:rsidRDefault="00B9239E" w:rsidP="00D51D9D">
            <w:pPr>
              <w:autoSpaceDE w:val="0"/>
              <w:autoSpaceDN w:val="0"/>
              <w:adjustRightInd w:val="0"/>
              <w:ind w:left="142"/>
              <w:jc w:val="both"/>
              <w:rPr>
                <w:rFonts w:ascii="Times New Roman" w:hAnsi="Times New Roman"/>
                <w:sz w:val="28"/>
                <w:szCs w:val="28"/>
              </w:rPr>
            </w:pPr>
            <w:r w:rsidRPr="006D683D">
              <w:rPr>
                <w:rFonts w:ascii="Times New Roman" w:hAnsi="Times New Roman"/>
                <w:sz w:val="28"/>
                <w:szCs w:val="28"/>
              </w:rPr>
              <w:t>Электронная почта</w:t>
            </w:r>
          </w:p>
        </w:tc>
      </w:tr>
    </w:tbl>
    <w:p w:rsidR="00B9239E" w:rsidRPr="006D683D" w:rsidRDefault="005A752E" w:rsidP="00B9239E">
      <w:pPr>
        <w:autoSpaceDE w:val="0"/>
        <w:autoSpaceDN w:val="0"/>
        <w:adjustRightInd w:val="0"/>
        <w:ind w:left="142" w:firstLine="567"/>
        <w:jc w:val="both"/>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428.7pt;margin-top:.4pt;width:0;height:48.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strokecolor="black [3040]">
            <v:stroke endarrow="open"/>
          </v:shape>
        </w:pict>
      </w:r>
      <w:r w:rsidRPr="005A752E">
        <w:rPr>
          <w:rFonts w:ascii="Times New Roman" w:eastAsiaTheme="minorHAnsi" w:hAnsi="Times New Roman"/>
          <w:noProof/>
          <w:sz w:val="28"/>
          <w:szCs w:val="28"/>
          <w:lang w:eastAsia="ru-RU"/>
        </w:rPr>
        <w:pict>
          <v:shape id="Прямая со стрелкой 5" o:spid="_x0000_s1033" type="#_x0000_t32" style="position:absolute;left:0;text-align:left;margin-left:328.95pt;margin-top:.75pt;width:0;height:96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strokecolor="black [3040]">
            <v:stroke endarrow="open"/>
          </v:shape>
        </w:pict>
      </w:r>
      <w:r w:rsidRPr="005A752E">
        <w:rPr>
          <w:rFonts w:ascii="Times New Roman" w:eastAsiaTheme="minorHAnsi" w:hAnsi="Times New Roman"/>
          <w:noProof/>
          <w:sz w:val="28"/>
          <w:szCs w:val="28"/>
          <w:lang w:eastAsia="ru-RU"/>
        </w:rPr>
        <w:pict>
          <v:shape id="Прямая со стрелкой 4" o:spid="_x0000_s1032" type="#_x0000_t32" style="position:absolute;left:0;text-align:left;margin-left:238.95pt;margin-top:.75pt;width:0;height:96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strokecolor="black [3040]">
            <v:stroke endarrow="open"/>
          </v:shape>
        </w:pict>
      </w:r>
      <w:r w:rsidRPr="005A752E">
        <w:rPr>
          <w:rFonts w:ascii="Times New Roman" w:eastAsiaTheme="minorHAnsi" w:hAnsi="Times New Roman"/>
          <w:noProof/>
          <w:sz w:val="28"/>
          <w:szCs w:val="28"/>
          <w:lang w:eastAsia="ru-RU"/>
        </w:rPr>
        <w:pict>
          <v:shape id="Прямая со стрелкой 3" o:spid="_x0000_s1031" type="#_x0000_t32" style="position:absolute;left:0;text-align:left;margin-left:134.7pt;margin-top:.75pt;width:0;height:96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strokecolor="black [3040]">
            <v:stroke endarrow="open"/>
          </v:shape>
        </w:pict>
      </w:r>
      <w:r w:rsidRPr="005A752E">
        <w:rPr>
          <w:rFonts w:ascii="Times New Roman" w:eastAsiaTheme="minorHAnsi" w:hAnsi="Times New Roman"/>
          <w:noProof/>
          <w:sz w:val="28"/>
          <w:szCs w:val="28"/>
          <w:lang w:eastAsia="ru-RU"/>
        </w:rPr>
        <w:pict>
          <v:shape id="Прямая со стрелкой 2" o:spid="_x0000_s1030" type="#_x0000_t32" style="position:absolute;left:0;text-align:left;margin-left:38.7pt;margin-top:.75pt;width:0;height:9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strokecolor="black [3040]">
            <v:stroke endarrow="open"/>
          </v:shape>
        </w:pict>
      </w: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2410" w:type="dxa"/>
        <w:tblInd w:w="7196" w:type="dxa"/>
        <w:tblLook w:val="04A0"/>
      </w:tblPr>
      <w:tblGrid>
        <w:gridCol w:w="2410"/>
      </w:tblGrid>
      <w:tr w:rsidR="00B9239E" w:rsidRPr="006D683D" w:rsidTr="00FD22DE">
        <w:trPr>
          <w:trHeight w:val="475"/>
        </w:trPr>
        <w:tc>
          <w:tcPr>
            <w:tcW w:w="2410" w:type="dxa"/>
            <w:vAlign w:val="center"/>
          </w:tcPr>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p>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Распечатка</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7" o:spid="_x0000_s1034" type="#_x0000_t32" style="position:absolute;left:0;text-align:left;margin-left:428.7pt;margin-top:.95pt;width:0;height:17.25pt;flip:x;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strokecolor="black [3040]">
            <v:stroke endarrow="open"/>
          </v:shape>
        </w:pict>
      </w:r>
    </w:p>
    <w:tbl>
      <w:tblPr>
        <w:tblStyle w:val="af8"/>
        <w:tblW w:w="0" w:type="auto"/>
        <w:tblLook w:val="04A0"/>
      </w:tblPr>
      <w:tblGrid>
        <w:gridCol w:w="9571"/>
      </w:tblGrid>
      <w:tr w:rsidR="00B9239E" w:rsidRPr="006D683D" w:rsidTr="00FD22DE">
        <w:tc>
          <w:tcPr>
            <w:tcW w:w="9571" w:type="dxa"/>
          </w:tcPr>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Регистрация запроса</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8" o:spid="_x0000_s1035" type="#_x0000_t32" style="position:absolute;left:0;text-align:left;margin-left:240.45pt;margin-top:2.25pt;width:0;height:28.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strokecolor="black [3040]">
            <v:stroke endarrow="open"/>
          </v:shape>
        </w:pict>
      </w: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9571"/>
      </w:tblGrid>
      <w:tr w:rsidR="00B9239E" w:rsidRPr="006D683D" w:rsidTr="00FD22DE">
        <w:tc>
          <w:tcPr>
            <w:tcW w:w="9571" w:type="dxa"/>
          </w:tcPr>
          <w:p w:rsidR="00B9239E" w:rsidRPr="006D683D" w:rsidRDefault="00B9239E" w:rsidP="00D51D9D">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Направление запроса Главе администрации</w:t>
            </w:r>
            <w:r w:rsidR="00D51D9D">
              <w:rPr>
                <w:rFonts w:ascii="Times New Roman" w:hAnsi="Times New Roman"/>
                <w:sz w:val="28"/>
                <w:szCs w:val="28"/>
              </w:rPr>
              <w:t xml:space="preserve"> сельского поселения</w:t>
            </w:r>
            <w:r w:rsidRPr="006D683D">
              <w:rPr>
                <w:rFonts w:ascii="Times New Roman" w:hAnsi="Times New Roman"/>
                <w:sz w:val="28"/>
                <w:szCs w:val="28"/>
              </w:rPr>
              <w:t xml:space="preserve"> для наложения резолюции</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9" o:spid="_x0000_s1036" type="#_x0000_t32" style="position:absolute;left:0;text-align:left;margin-left:239.7pt;margin-top:1.75pt;width:.75pt;height:31.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strokecolor="black [3040]">
            <v:stroke endarrow="open"/>
          </v:shape>
        </w:pict>
      </w: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9571"/>
      </w:tblGrid>
      <w:tr w:rsidR="00B9239E" w:rsidRPr="006D683D" w:rsidTr="00FD22DE">
        <w:tc>
          <w:tcPr>
            <w:tcW w:w="9571" w:type="dxa"/>
          </w:tcPr>
          <w:p w:rsidR="00B9239E" w:rsidRPr="006D683D" w:rsidRDefault="005A752E" w:rsidP="00D51D9D">
            <w:pPr>
              <w:autoSpaceDE w:val="0"/>
              <w:autoSpaceDN w:val="0"/>
              <w:adjustRightInd w:val="0"/>
              <w:ind w:left="142" w:firstLine="567"/>
              <w:jc w:val="both"/>
              <w:outlineLvl w:val="0"/>
              <w:rPr>
                <w:rFonts w:ascii="Times New Roman" w:hAnsi="Times New Roman"/>
                <w:sz w:val="28"/>
                <w:szCs w:val="28"/>
              </w:rPr>
            </w:pPr>
            <w:r w:rsidRPr="005A752E">
              <w:rPr>
                <w:rFonts w:ascii="Times New Roman" w:hAnsi="Times New Roman"/>
                <w:noProof/>
                <w:sz w:val="28"/>
                <w:szCs w:val="28"/>
                <w:lang w:val="en-US" w:eastAsia="ru-RU" w:bidi="en-US"/>
              </w:rPr>
              <w:pict>
                <v:shape id="Прямая со стрелкой 10" o:spid="_x0000_s1037" type="#_x0000_t32" style="position:absolute;left:0;text-align:left;margin-left:238.2pt;margin-top:79.35pt;width:0;height:3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strokecolor="black [3040]">
                  <v:stroke endarrow="open"/>
                </v:shape>
              </w:pict>
            </w:r>
            <w:r w:rsidR="00B9239E" w:rsidRPr="006D683D">
              <w:rPr>
                <w:rFonts w:ascii="Times New Roman" w:hAnsi="Times New Roman"/>
                <w:sz w:val="28"/>
                <w:szCs w:val="28"/>
              </w:rPr>
              <w:t>Рассмотрение запроса Главой администрации</w:t>
            </w:r>
            <w:r w:rsidR="00D51D9D">
              <w:rPr>
                <w:rFonts w:ascii="Times New Roman" w:hAnsi="Times New Roman"/>
                <w:sz w:val="28"/>
                <w:szCs w:val="28"/>
              </w:rPr>
              <w:t xml:space="preserve"> сельского поселения</w:t>
            </w:r>
            <w:r w:rsidR="00B9239E" w:rsidRPr="006D683D">
              <w:rPr>
                <w:rFonts w:ascii="Times New Roman" w:hAnsi="Times New Roman"/>
                <w:sz w:val="28"/>
                <w:szCs w:val="28"/>
              </w:rPr>
              <w:t>, оформление резолюции с указанием порядка и формы исполнения поручения.</w:t>
            </w:r>
          </w:p>
        </w:tc>
      </w:tr>
    </w:tbl>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9571"/>
      </w:tblGrid>
      <w:tr w:rsidR="00B9239E" w:rsidRPr="006D683D" w:rsidTr="00FD22DE">
        <w:tc>
          <w:tcPr>
            <w:tcW w:w="9571" w:type="dxa"/>
          </w:tcPr>
          <w:p w:rsidR="00B9239E" w:rsidRPr="006D683D" w:rsidRDefault="00B9239E" w:rsidP="00D51D9D">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Рассмотрение обращения, назначение ответственного исполнителя и оформление поручений исполнителю с указанием порядка и формы исполнения поручения</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20" o:spid="_x0000_s1044" type="#_x0000_t32" style="position:absolute;left:0;text-align:left;margin-left:387.4pt;margin-top:3.2pt;width:0;height:50.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3044]">
            <v:stroke endarrow="block"/>
          </v:shape>
        </w:pict>
      </w:r>
      <w:r w:rsidRPr="005A752E">
        <w:rPr>
          <w:rFonts w:ascii="Times New Roman" w:eastAsiaTheme="minorHAnsi" w:hAnsi="Times New Roman"/>
          <w:noProof/>
          <w:sz w:val="28"/>
          <w:szCs w:val="28"/>
          <w:lang w:eastAsia="ru-RU"/>
        </w:rPr>
        <w:pict>
          <v:shape id="Прямая со стрелкой 17" o:spid="_x0000_s1043" type="#_x0000_t32" style="position:absolute;left:0;text-align:left;margin-left:76.75pt;margin-top:1.6pt;width:0;height:46.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3044]">
            <v:stroke endarrow="block"/>
          </v:shape>
        </w:pict>
      </w:r>
      <w:r w:rsidRPr="005A752E">
        <w:rPr>
          <w:rFonts w:ascii="Times New Roman" w:eastAsiaTheme="minorHAnsi" w:hAnsi="Times New Roman"/>
          <w:noProof/>
          <w:sz w:val="28"/>
          <w:szCs w:val="28"/>
          <w:lang w:eastAsia="ru-RU"/>
        </w:rPr>
        <w:pict>
          <v:shape id="Прямая со стрелкой 12" o:spid="_x0000_s1038" type="#_x0000_t32" style="position:absolute;left:0;text-align:left;margin-left:387.45pt;margin-top:2.75pt;width:0;height:0;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3044]">
            <v:stroke endarrow="open"/>
          </v:shape>
        </w:pict>
      </w: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3190"/>
        <w:gridCol w:w="3190"/>
        <w:gridCol w:w="3191"/>
      </w:tblGrid>
      <w:tr w:rsidR="00B9239E" w:rsidRPr="006D683D" w:rsidTr="00FD22DE">
        <w:tc>
          <w:tcPr>
            <w:tcW w:w="3190" w:type="dxa"/>
          </w:tcPr>
          <w:p w:rsidR="00B9239E" w:rsidRPr="006D683D" w:rsidRDefault="00B9239E" w:rsidP="00D51D9D">
            <w:pPr>
              <w:autoSpaceDE w:val="0"/>
              <w:autoSpaceDN w:val="0"/>
              <w:adjustRightInd w:val="0"/>
              <w:jc w:val="both"/>
              <w:outlineLvl w:val="0"/>
              <w:rPr>
                <w:rFonts w:ascii="Times New Roman" w:hAnsi="Times New Roman"/>
                <w:sz w:val="28"/>
                <w:szCs w:val="28"/>
              </w:rPr>
            </w:pPr>
            <w:r w:rsidRPr="006D683D">
              <w:rPr>
                <w:rFonts w:ascii="Times New Roman" w:hAnsi="Times New Roman"/>
                <w:sz w:val="28"/>
                <w:szCs w:val="28"/>
              </w:rPr>
              <w:lastRenderedPageBreak/>
              <w:t>Подготовка информации</w:t>
            </w:r>
          </w:p>
        </w:tc>
        <w:tc>
          <w:tcPr>
            <w:tcW w:w="3190" w:type="dxa"/>
            <w:tcBorders>
              <w:top w:val="nil"/>
              <w:bottom w:val="nil"/>
            </w:tcBorders>
          </w:tcPr>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p>
        </w:tc>
        <w:tc>
          <w:tcPr>
            <w:tcW w:w="3191" w:type="dxa"/>
          </w:tcPr>
          <w:p w:rsidR="00B9239E" w:rsidRPr="006D683D" w:rsidRDefault="00B9239E" w:rsidP="00D51D9D">
            <w:pPr>
              <w:autoSpaceDE w:val="0"/>
              <w:autoSpaceDN w:val="0"/>
              <w:adjustRightInd w:val="0"/>
              <w:ind w:firstLine="360"/>
              <w:jc w:val="both"/>
              <w:outlineLvl w:val="0"/>
              <w:rPr>
                <w:rFonts w:ascii="Times New Roman" w:hAnsi="Times New Roman"/>
                <w:sz w:val="28"/>
                <w:szCs w:val="28"/>
              </w:rPr>
            </w:pPr>
            <w:r w:rsidRPr="006D683D">
              <w:rPr>
                <w:rFonts w:ascii="Times New Roman" w:hAnsi="Times New Roman"/>
                <w:sz w:val="28"/>
                <w:szCs w:val="28"/>
              </w:rPr>
              <w:t>Подготовка мотивированного отказа в предоставлении информации</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14" o:spid="_x0000_s1040" type="#_x0000_t32" style="position:absolute;left:0;text-align:left;margin-left:379.2pt;margin-top:1.35pt;width:0;height:14.2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strokecolor="black [3040]">
            <v:stroke endarrow="open"/>
          </v:shape>
        </w:pict>
      </w:r>
      <w:r w:rsidRPr="005A752E">
        <w:rPr>
          <w:rFonts w:ascii="Times New Roman" w:eastAsiaTheme="minorHAnsi" w:hAnsi="Times New Roman"/>
          <w:noProof/>
          <w:sz w:val="28"/>
          <w:szCs w:val="28"/>
          <w:lang w:eastAsia="ru-RU"/>
        </w:rPr>
        <w:pict>
          <v:shape id="Прямая со стрелкой 13" o:spid="_x0000_s1039" type="#_x0000_t32" style="position:absolute;left:0;text-align:left;margin-left:61.95pt;margin-top:1.65pt;width:0;height:14.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strokecolor="black [3040]">
            <v:stroke endarrow="open"/>
          </v:shape>
        </w:pict>
      </w:r>
    </w:p>
    <w:tbl>
      <w:tblPr>
        <w:tblStyle w:val="af8"/>
        <w:tblW w:w="0" w:type="auto"/>
        <w:tblLook w:val="04A0"/>
      </w:tblPr>
      <w:tblGrid>
        <w:gridCol w:w="9571"/>
      </w:tblGrid>
      <w:tr w:rsidR="00B9239E" w:rsidRPr="006D683D" w:rsidTr="00FD22DE">
        <w:trPr>
          <w:trHeight w:val="504"/>
        </w:trPr>
        <w:tc>
          <w:tcPr>
            <w:tcW w:w="9571" w:type="dxa"/>
          </w:tcPr>
          <w:p w:rsidR="00B9239E" w:rsidRPr="006D683D" w:rsidRDefault="005A752E" w:rsidP="00FD22DE">
            <w:pPr>
              <w:autoSpaceDE w:val="0"/>
              <w:autoSpaceDN w:val="0"/>
              <w:adjustRightInd w:val="0"/>
              <w:ind w:left="142" w:firstLine="567"/>
              <w:jc w:val="both"/>
              <w:outlineLvl w:val="0"/>
              <w:rPr>
                <w:rFonts w:ascii="Times New Roman" w:hAnsi="Times New Roman"/>
                <w:sz w:val="28"/>
                <w:szCs w:val="28"/>
              </w:rPr>
            </w:pPr>
            <w:r w:rsidRPr="005A752E">
              <w:rPr>
                <w:rFonts w:ascii="Times New Roman" w:hAnsi="Times New Roman"/>
                <w:noProof/>
                <w:sz w:val="28"/>
                <w:szCs w:val="28"/>
                <w:lang w:val="en-US" w:eastAsia="ru-RU" w:bidi="en-US"/>
              </w:rPr>
              <w:pict>
                <v:shape id="Прямая со стрелкой 15" o:spid="_x0000_s1041" type="#_x0000_t32" style="position:absolute;left:0;text-align:left;margin-left:220.2pt;margin-top:32.3pt;width:0;height:3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strokecolor="black [3040]">
                  <v:stroke endarrow="open"/>
                </v:shape>
              </w:pict>
            </w:r>
            <w:r w:rsidR="00B9239E" w:rsidRPr="006D683D">
              <w:rPr>
                <w:rFonts w:ascii="Times New Roman" w:hAnsi="Times New Roman"/>
                <w:sz w:val="28"/>
                <w:szCs w:val="28"/>
              </w:rPr>
              <w:t>Подписание письма ответа заявителю, сопроводительное письмо в РГАУ МФЦ  руководителем уполномоченного органа</w:t>
            </w:r>
          </w:p>
        </w:tc>
      </w:tr>
    </w:tbl>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9571"/>
      </w:tblGrid>
      <w:tr w:rsidR="00B9239E" w:rsidRPr="006D683D" w:rsidTr="00FD22DE">
        <w:tc>
          <w:tcPr>
            <w:tcW w:w="9571" w:type="dxa"/>
          </w:tcPr>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Присвоение документу исходящего номера</w:t>
            </w:r>
          </w:p>
        </w:tc>
      </w:tr>
    </w:tbl>
    <w:p w:rsidR="00B9239E" w:rsidRPr="006D683D" w:rsidRDefault="005A752E" w:rsidP="00B9239E">
      <w:pPr>
        <w:autoSpaceDE w:val="0"/>
        <w:autoSpaceDN w:val="0"/>
        <w:adjustRightInd w:val="0"/>
        <w:ind w:left="142" w:firstLine="567"/>
        <w:jc w:val="both"/>
        <w:outlineLvl w:val="0"/>
        <w:rPr>
          <w:rFonts w:ascii="Times New Roman" w:eastAsiaTheme="minorHAnsi" w:hAnsi="Times New Roman"/>
          <w:sz w:val="28"/>
          <w:szCs w:val="28"/>
        </w:rPr>
      </w:pPr>
      <w:r w:rsidRPr="005A752E">
        <w:rPr>
          <w:rFonts w:ascii="Times New Roman" w:eastAsiaTheme="minorHAnsi" w:hAnsi="Times New Roman"/>
          <w:noProof/>
          <w:sz w:val="28"/>
          <w:szCs w:val="28"/>
          <w:lang w:eastAsia="ru-RU"/>
        </w:rPr>
        <w:pict>
          <v:shape id="Прямая со стрелкой 16" o:spid="_x0000_s1042" type="#_x0000_t32" style="position:absolute;left:0;text-align:left;margin-left:224.7pt;margin-top:3.55pt;width:0;height:4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strokecolor="black [3040]">
            <v:stroke endarrow="open"/>
          </v:shape>
        </w:pict>
      </w: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tbl>
      <w:tblPr>
        <w:tblStyle w:val="af8"/>
        <w:tblW w:w="0" w:type="auto"/>
        <w:tblLook w:val="04A0"/>
      </w:tblPr>
      <w:tblGrid>
        <w:gridCol w:w="9571"/>
      </w:tblGrid>
      <w:tr w:rsidR="00B9239E" w:rsidRPr="006D683D" w:rsidTr="00FD22DE">
        <w:tc>
          <w:tcPr>
            <w:tcW w:w="9571" w:type="dxa"/>
          </w:tcPr>
          <w:p w:rsidR="00B9239E" w:rsidRPr="006D683D" w:rsidRDefault="00B9239E" w:rsidP="00FD22DE">
            <w:pPr>
              <w:autoSpaceDE w:val="0"/>
              <w:autoSpaceDN w:val="0"/>
              <w:adjustRightInd w:val="0"/>
              <w:ind w:left="142" w:firstLine="567"/>
              <w:jc w:val="both"/>
              <w:outlineLvl w:val="0"/>
              <w:rPr>
                <w:rFonts w:ascii="Times New Roman" w:hAnsi="Times New Roman"/>
                <w:sz w:val="28"/>
                <w:szCs w:val="28"/>
              </w:rPr>
            </w:pPr>
            <w:r w:rsidRPr="006D683D">
              <w:rPr>
                <w:rFonts w:ascii="Times New Roman" w:hAnsi="Times New Roman"/>
                <w:sz w:val="28"/>
                <w:szCs w:val="28"/>
              </w:rPr>
              <w:t>Направление письма ответа заявителю с сопроводительным письмом в адрес РГАУ МФЦ</w:t>
            </w:r>
          </w:p>
        </w:tc>
      </w:tr>
    </w:tbl>
    <w:p w:rsidR="00B9239E" w:rsidRPr="006D683D" w:rsidRDefault="00B9239E" w:rsidP="00B9239E">
      <w:pPr>
        <w:autoSpaceDE w:val="0"/>
        <w:autoSpaceDN w:val="0"/>
        <w:adjustRightInd w:val="0"/>
        <w:ind w:left="142" w:firstLine="567"/>
        <w:jc w:val="both"/>
        <w:outlineLvl w:val="0"/>
        <w:rPr>
          <w:rFonts w:ascii="Times New Roman" w:eastAsiaTheme="minorHAnsi" w:hAnsi="Times New Roman"/>
          <w:sz w:val="28"/>
          <w:szCs w:val="28"/>
        </w:rPr>
      </w:pPr>
    </w:p>
    <w:p w:rsidR="00B9239E" w:rsidRPr="00EF7E79" w:rsidRDefault="00B9239E" w:rsidP="00293458">
      <w:pPr>
        <w:jc w:val="both"/>
        <w:rPr>
          <w:rFonts w:ascii="Times New Roman" w:hAnsi="Times New Roman" w:cs="Times New Roman"/>
          <w:sz w:val="28"/>
          <w:szCs w:val="28"/>
          <w:lang w:val="ru-RU"/>
        </w:rPr>
      </w:pPr>
    </w:p>
    <w:sectPr w:rsidR="00B9239E" w:rsidRPr="00EF7E79"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F3608"/>
    <w:multiLevelType w:val="hybridMultilevel"/>
    <w:tmpl w:val="AB6A9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627F2"/>
    <w:rsid w:val="00013494"/>
    <w:rsid w:val="000820C9"/>
    <w:rsid w:val="000F0BF0"/>
    <w:rsid w:val="00123B95"/>
    <w:rsid w:val="001A7DCF"/>
    <w:rsid w:val="002552E0"/>
    <w:rsid w:val="00293458"/>
    <w:rsid w:val="002A01DB"/>
    <w:rsid w:val="002E34E3"/>
    <w:rsid w:val="00327935"/>
    <w:rsid w:val="003C1362"/>
    <w:rsid w:val="0043217B"/>
    <w:rsid w:val="004B71E5"/>
    <w:rsid w:val="0050793E"/>
    <w:rsid w:val="0052421A"/>
    <w:rsid w:val="00592CC7"/>
    <w:rsid w:val="005A752E"/>
    <w:rsid w:val="005D06CB"/>
    <w:rsid w:val="005D1F54"/>
    <w:rsid w:val="00614EF5"/>
    <w:rsid w:val="006E674F"/>
    <w:rsid w:val="00711993"/>
    <w:rsid w:val="007551F0"/>
    <w:rsid w:val="007A68D4"/>
    <w:rsid w:val="007C25BA"/>
    <w:rsid w:val="008241E7"/>
    <w:rsid w:val="00837246"/>
    <w:rsid w:val="00864E84"/>
    <w:rsid w:val="00881781"/>
    <w:rsid w:val="008A2147"/>
    <w:rsid w:val="008B206C"/>
    <w:rsid w:val="008E1D17"/>
    <w:rsid w:val="00972574"/>
    <w:rsid w:val="009A71D1"/>
    <w:rsid w:val="009D55B9"/>
    <w:rsid w:val="00B23AA6"/>
    <w:rsid w:val="00B25CAB"/>
    <w:rsid w:val="00B366E1"/>
    <w:rsid w:val="00B6615D"/>
    <w:rsid w:val="00B87930"/>
    <w:rsid w:val="00B9239E"/>
    <w:rsid w:val="00BE0302"/>
    <w:rsid w:val="00BE3824"/>
    <w:rsid w:val="00C11C3F"/>
    <w:rsid w:val="00C627F2"/>
    <w:rsid w:val="00D22AAE"/>
    <w:rsid w:val="00D51D9D"/>
    <w:rsid w:val="00D72F04"/>
    <w:rsid w:val="00DC62D2"/>
    <w:rsid w:val="00E109CF"/>
    <w:rsid w:val="00E238EF"/>
    <w:rsid w:val="00E6020E"/>
    <w:rsid w:val="00EF7E79"/>
    <w:rsid w:val="00FD22DE"/>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7" type="connector" idref="#Прямая со стрелкой 15"/>
        <o:r id="V:Rule18" type="connector" idref="#Прямая со стрелкой 10"/>
        <o:r id="V:Rule19" type="connector" idref="#Прямая со стрелкой 13"/>
        <o:r id="V:Rule20" type="connector" idref="#Прямая со стрелкой 16"/>
        <o:r id="V:Rule21" type="connector" idref="#Прямая со стрелкой 4"/>
        <o:r id="V:Rule22" type="connector" idref="#Прямая со стрелкой 5"/>
        <o:r id="V:Rule23" type="connector" idref="#Прямая со стрелкой 9"/>
        <o:r id="V:Rule24" type="connector" idref="#Прямая со стрелкой 7"/>
        <o:r id="V:Rule25" type="connector" idref="#Прямая со стрелкой 8"/>
        <o:r id="V:Rule26" type="connector" idref="#Прямая со стрелкой 3"/>
        <o:r id="V:Rule27" type="connector" idref="#Прямая со стрелкой 2"/>
        <o:r id="V:Rule28" type="connector" idref="#Прямая со стрелкой 14"/>
        <o:r id="V:Rule29" type="connector" idref="#Прямая со стрелкой 1"/>
        <o:r id="V:Rule30" type="connector" idref="#Прямая со стрелкой 12"/>
        <o:r id="V:Rule31" type="connector" idref="#Прямая со стрелкой 17"/>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uiPriority w:val="9"/>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99"/>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23">
    <w:name w:val="Body Text 2"/>
    <w:basedOn w:val="a"/>
    <w:link w:val="24"/>
    <w:uiPriority w:val="99"/>
    <w:semiHidden/>
    <w:unhideWhenUsed/>
    <w:rsid w:val="000F0BF0"/>
    <w:pPr>
      <w:spacing w:after="120" w:line="480" w:lineRule="auto"/>
    </w:pPr>
  </w:style>
  <w:style w:type="character" w:customStyle="1" w:styleId="24">
    <w:name w:val="Основной текст 2 Знак"/>
    <w:basedOn w:val="a0"/>
    <w:link w:val="23"/>
    <w:uiPriority w:val="99"/>
    <w:semiHidden/>
    <w:rsid w:val="000F0BF0"/>
  </w:style>
  <w:style w:type="paragraph" w:styleId="af5">
    <w:name w:val="Balloon Text"/>
    <w:basedOn w:val="a"/>
    <w:link w:val="af6"/>
    <w:uiPriority w:val="99"/>
    <w:semiHidden/>
    <w:unhideWhenUsed/>
    <w:rsid w:val="0050793E"/>
    <w:rPr>
      <w:rFonts w:ascii="Tahoma" w:hAnsi="Tahoma" w:cs="Tahoma"/>
      <w:sz w:val="16"/>
      <w:szCs w:val="16"/>
    </w:rPr>
  </w:style>
  <w:style w:type="character" w:customStyle="1" w:styleId="af6">
    <w:name w:val="Текст выноски Знак"/>
    <w:basedOn w:val="a0"/>
    <w:link w:val="af5"/>
    <w:uiPriority w:val="99"/>
    <w:semiHidden/>
    <w:rsid w:val="0050793E"/>
    <w:rPr>
      <w:rFonts w:ascii="Tahoma" w:hAnsi="Tahoma" w:cs="Tahoma"/>
      <w:sz w:val="16"/>
      <w:szCs w:val="16"/>
    </w:rPr>
  </w:style>
  <w:style w:type="character" w:styleId="af7">
    <w:name w:val="Hyperlink"/>
    <w:basedOn w:val="a0"/>
    <w:uiPriority w:val="99"/>
    <w:unhideWhenUsed/>
    <w:rsid w:val="00B9239E"/>
    <w:rPr>
      <w:strike w:val="0"/>
      <w:dstrike w:val="0"/>
      <w:color w:val="0066CC"/>
      <w:u w:val="none"/>
      <w:effect w:val="none"/>
    </w:rPr>
  </w:style>
  <w:style w:type="paragraph" w:customStyle="1" w:styleId="ConsPlusNonformat">
    <w:name w:val="ConsPlusNonformat"/>
    <w:rsid w:val="00B9239E"/>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Page">
    <w:name w:val="ConsPlusTitlePage"/>
    <w:rsid w:val="00B9239E"/>
    <w:pPr>
      <w:widowControl w:val="0"/>
      <w:autoSpaceDE w:val="0"/>
      <w:autoSpaceDN w:val="0"/>
      <w:ind w:firstLine="0"/>
    </w:pPr>
    <w:rPr>
      <w:rFonts w:ascii="Tahoma" w:eastAsia="Times New Roman" w:hAnsi="Tahoma" w:cs="Tahoma"/>
      <w:sz w:val="20"/>
      <w:szCs w:val="20"/>
      <w:lang w:val="ru-RU" w:eastAsia="ru-RU" w:bidi="ar-SA"/>
    </w:rPr>
  </w:style>
  <w:style w:type="table" w:styleId="af8">
    <w:name w:val="Table Grid"/>
    <w:basedOn w:val="a1"/>
    <w:uiPriority w:val="59"/>
    <w:rsid w:val="00B9239E"/>
    <w:pPr>
      <w:ind w:firstLine="0"/>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nhideWhenUsed/>
    <w:rsid w:val="00B9239E"/>
    <w:rPr>
      <w:sz w:val="16"/>
      <w:szCs w:val="16"/>
    </w:rPr>
  </w:style>
  <w:style w:type="paragraph" w:styleId="afa">
    <w:name w:val="annotation text"/>
    <w:basedOn w:val="a"/>
    <w:link w:val="afb"/>
    <w:unhideWhenUsed/>
    <w:rsid w:val="00B9239E"/>
    <w:pPr>
      <w:spacing w:after="200"/>
      <w:ind w:firstLine="0"/>
    </w:pPr>
    <w:rPr>
      <w:rFonts w:ascii="Calibri" w:eastAsia="Calibri" w:hAnsi="Calibri" w:cs="Times New Roman"/>
      <w:sz w:val="20"/>
      <w:szCs w:val="20"/>
      <w:lang w:val="ru-RU" w:bidi="ar-SA"/>
    </w:rPr>
  </w:style>
  <w:style w:type="character" w:customStyle="1" w:styleId="afb">
    <w:name w:val="Текст примечания Знак"/>
    <w:basedOn w:val="a0"/>
    <w:link w:val="afa"/>
    <w:rsid w:val="00B9239E"/>
    <w:rPr>
      <w:rFonts w:ascii="Calibri" w:eastAsia="Calibri" w:hAnsi="Calibri" w:cs="Times New Roman"/>
      <w:sz w:val="20"/>
      <w:szCs w:val="20"/>
      <w:lang w:val="ru-RU" w:bidi="ar-SA"/>
    </w:rPr>
  </w:style>
  <w:style w:type="paragraph" w:styleId="afc">
    <w:name w:val="annotation subject"/>
    <w:basedOn w:val="afa"/>
    <w:next w:val="afa"/>
    <w:link w:val="afd"/>
    <w:uiPriority w:val="99"/>
    <w:semiHidden/>
    <w:unhideWhenUsed/>
    <w:rsid w:val="00B9239E"/>
    <w:rPr>
      <w:b/>
      <w:bCs/>
    </w:rPr>
  </w:style>
  <w:style w:type="character" w:customStyle="1" w:styleId="afd">
    <w:name w:val="Тема примечания Знак"/>
    <w:basedOn w:val="afb"/>
    <w:link w:val="afc"/>
    <w:uiPriority w:val="99"/>
    <w:semiHidden/>
    <w:rsid w:val="00B9239E"/>
    <w:rPr>
      <w:b/>
      <w:bCs/>
    </w:rPr>
  </w:style>
  <w:style w:type="paragraph" w:styleId="afe">
    <w:name w:val="Normal (Web)"/>
    <w:basedOn w:val="a"/>
    <w:uiPriority w:val="99"/>
    <w:rsid w:val="00D51D9D"/>
    <w:pPr>
      <w:spacing w:before="100" w:beforeAutospacing="1" w:after="100" w:afterAutospacing="1"/>
      <w:ind w:firstLine="0"/>
    </w:pPr>
    <w:rPr>
      <w:rFonts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hegan@mail.ru"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60F685A2BFBF7E3509D5Fz4Y5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1903B362B239E142DADD66011DD5B55C3128B20D6C582BFBF7E3509D5F456F557BB9A9F1z5Y7G" TargetMode="External"/><Relationship Id="rId7" Type="http://schemas.openxmlformats.org/officeDocument/2006/relationships/hyperlink" Target="http://kachegan.ru" TargetMode="External"/><Relationship Id="rId12" Type="http://schemas.openxmlformats.org/officeDocument/2006/relationships/hyperlink" Target="consultantplus://offline/ref=1903B362B239E142DADD66011DD5B55C3128B70A6D592BFBF7E3509D5Fz4Y5G" TargetMode="External"/><Relationship Id="rId17" Type="http://schemas.openxmlformats.org/officeDocument/2006/relationships/hyperlink" Target="consultantplus://offline/ref=1903B362B239E142DADD66011DD5B55C3128B20D6C582BFBF7E3509D5Fz4Y5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1903B362B239E142DADD66011DD5B55C3128BC096F572BFBF7E3509D5Fz4Y5G" TargetMode="External"/><Relationship Id="rId20" Type="http://schemas.openxmlformats.org/officeDocument/2006/relationships/hyperlink" Target="consultantplus://offline/ref=7B31F5D92AC71F73E756778184B7EAA11EB76F8A802DC81D57F195BB74ECEBB23DB762664DEB9B9476D9EE29y9J" TargetMode="External"/><Relationship Id="rId29" Type="http://schemas.openxmlformats.org/officeDocument/2006/relationships/hyperlink" Target="mailto:kachegan@mail.ru" TargetMode="External"/><Relationship Id="rId1" Type="http://schemas.openxmlformats.org/officeDocument/2006/relationships/numbering" Target="numbering.xml"/><Relationship Id="rId6" Type="http://schemas.openxmlformats.org/officeDocument/2006/relationships/hyperlink" Target="consultantplus://offline/ref=1903B362B239E142DADD66011DD5B55C3128B70A6D592BFBF7E3509D5Fz4Y5G" TargetMode="External"/><Relationship Id="rId11" Type="http://schemas.openxmlformats.org/officeDocument/2006/relationships/hyperlink" Target="consultantplus://offline/ref=1903B362B239E142DADD66011DD5B55C3227B30B60087CF9A6B65Ez9Y8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1903B362B239E142DADD66011DD5B55C3128B50C6E5A2BFBF7E3509D5Fz4Y5G"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780C0BB9EA553024EA03625828ACADBC0BC0084C65023CF6F0B6104A2F7CC30F12z2YCG" TargetMode="External"/><Relationship Id="rId19" Type="http://schemas.openxmlformats.org/officeDocument/2006/relationships/hyperlink" Target="consultantplus://offline/ref=1903B362B239E142DADD780C0BB9EA553024EA03625F21ABAABC0BC0084C6502z3YC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03B362B239E142DADD66011DD5B55C3128B50C6E5A2BFBF7E3509D5Fz4Y5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27</Pages>
  <Words>8937</Words>
  <Characters>50944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27</cp:revision>
  <cp:lastPrinted>2014-01-30T05:39:00Z</cp:lastPrinted>
  <dcterms:created xsi:type="dcterms:W3CDTF">2012-01-30T06:20:00Z</dcterms:created>
  <dcterms:modified xsi:type="dcterms:W3CDTF">2016-10-27T11:42:00Z</dcterms:modified>
</cp:coreProperties>
</file>