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C32AAF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C32AAF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C32AAF">
            <w:pPr>
              <w:jc w:val="center"/>
            </w:pPr>
          </w:p>
        </w:tc>
        <w:tc>
          <w:tcPr>
            <w:tcW w:w="1985" w:type="dxa"/>
          </w:tcPr>
          <w:p w:rsidR="000D0DFB" w:rsidRDefault="00DB7E08" w:rsidP="00C32AAF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6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FF5014" w:rsidRDefault="00FF5014" w:rsidP="00FF501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C32AAF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C32AAF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E6029F" w:rsidRDefault="00E6029F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C32AAF" w:rsidRPr="00F15646" w:rsidRDefault="00C32AAF" w:rsidP="00C32AAF">
      <w:pPr>
        <w:jc w:val="both"/>
        <w:rPr>
          <w:b/>
          <w:sz w:val="28"/>
          <w:szCs w:val="28"/>
        </w:rPr>
      </w:pPr>
      <w:r>
        <w:t xml:space="preserve">         </w:t>
      </w:r>
      <w:r>
        <w:rPr>
          <w:b/>
          <w:sz w:val="28"/>
          <w:szCs w:val="28"/>
        </w:rPr>
        <w:t xml:space="preserve">    </w:t>
      </w:r>
      <w:r w:rsidRPr="00F15646">
        <w:rPr>
          <w:b/>
          <w:sz w:val="28"/>
          <w:szCs w:val="28"/>
        </w:rPr>
        <w:t xml:space="preserve">О проекте </w:t>
      </w:r>
      <w:r>
        <w:rPr>
          <w:b/>
          <w:sz w:val="28"/>
          <w:szCs w:val="28"/>
        </w:rPr>
        <w:t>решения  Совета сельского поселения Качегановский сельсовет «О бюджете</w:t>
      </w:r>
      <w:r w:rsidRPr="00F15646">
        <w:rPr>
          <w:b/>
          <w:sz w:val="28"/>
          <w:szCs w:val="28"/>
        </w:rPr>
        <w:t xml:space="preserve"> Сельского поселения Качегановский</w:t>
      </w:r>
      <w:r>
        <w:rPr>
          <w:b/>
          <w:sz w:val="28"/>
          <w:szCs w:val="28"/>
        </w:rPr>
        <w:t xml:space="preserve"> </w:t>
      </w:r>
      <w:r w:rsidRPr="00F15646">
        <w:rPr>
          <w:b/>
          <w:sz w:val="28"/>
          <w:szCs w:val="28"/>
        </w:rPr>
        <w:t>сельсовет  муниципального  района  Миякинский   район</w:t>
      </w:r>
      <w:r>
        <w:rPr>
          <w:b/>
          <w:sz w:val="28"/>
          <w:szCs w:val="28"/>
        </w:rPr>
        <w:t xml:space="preserve"> </w:t>
      </w:r>
      <w:r w:rsidRPr="00F15646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t>Башкорт</w:t>
      </w:r>
      <w:r w:rsidRPr="00F15646">
        <w:rPr>
          <w:b/>
          <w:sz w:val="28"/>
          <w:szCs w:val="28"/>
        </w:rPr>
        <w:t xml:space="preserve">остан  на </w:t>
      </w:r>
      <w:r>
        <w:rPr>
          <w:b/>
          <w:sz w:val="28"/>
          <w:szCs w:val="28"/>
        </w:rPr>
        <w:t xml:space="preserve"> 2014</w:t>
      </w:r>
      <w:r w:rsidRPr="00F15646">
        <w:rPr>
          <w:b/>
          <w:sz w:val="28"/>
          <w:szCs w:val="28"/>
        </w:rPr>
        <w:t xml:space="preserve"> год</w:t>
      </w:r>
      <w:r w:rsidRPr="002F505A">
        <w:rPr>
          <w:bCs/>
          <w:sz w:val="28"/>
          <w:szCs w:val="28"/>
        </w:rPr>
        <w:t xml:space="preserve"> </w:t>
      </w:r>
      <w:r w:rsidRPr="002F505A">
        <w:rPr>
          <w:b/>
          <w:bCs/>
          <w:sz w:val="28"/>
          <w:szCs w:val="28"/>
        </w:rPr>
        <w:t>и на плановый период 201</w:t>
      </w:r>
      <w:r>
        <w:rPr>
          <w:b/>
          <w:bCs/>
          <w:sz w:val="28"/>
          <w:szCs w:val="28"/>
        </w:rPr>
        <w:t>5</w:t>
      </w:r>
      <w:r w:rsidRPr="002F505A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6</w:t>
      </w:r>
      <w:r w:rsidRPr="002F505A">
        <w:rPr>
          <w:b/>
          <w:bCs/>
          <w:sz w:val="28"/>
          <w:szCs w:val="28"/>
        </w:rPr>
        <w:t xml:space="preserve"> годов</w:t>
      </w:r>
      <w:r w:rsidRPr="002F505A">
        <w:rPr>
          <w:b/>
          <w:sz w:val="28"/>
          <w:szCs w:val="28"/>
        </w:rPr>
        <w:t>».</w:t>
      </w:r>
    </w:p>
    <w:p w:rsidR="00C32AAF" w:rsidRPr="00A34705" w:rsidRDefault="00C32AAF" w:rsidP="00C32AAF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705">
        <w:rPr>
          <w:rFonts w:ascii="Times New Roman" w:hAnsi="Times New Roman" w:cs="Times New Roman"/>
          <w:b w:val="0"/>
          <w:color w:val="auto"/>
          <w:sz w:val="28"/>
          <w:szCs w:val="28"/>
        </w:rPr>
        <w:t>Совет сельского поселения Качегановский сельсовет</w:t>
      </w:r>
      <w:r w:rsidRPr="00A3470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муниципального района Миякинский район Республики Башкортостан</w:t>
      </w:r>
      <w:r w:rsidRPr="00A34705">
        <w:rPr>
          <w:rFonts w:ascii="Times New Roman" w:hAnsi="Times New Roman" w:cs="Times New Roman"/>
          <w:color w:val="auto"/>
          <w:sz w:val="28"/>
          <w:szCs w:val="28"/>
        </w:rPr>
        <w:t xml:space="preserve"> РЕШИЛ:</w:t>
      </w:r>
    </w:p>
    <w:p w:rsidR="00C32AAF" w:rsidRPr="00A47230" w:rsidRDefault="00C32AAF" w:rsidP="00C32AAF">
      <w:pPr>
        <w:jc w:val="both"/>
      </w:pPr>
    </w:p>
    <w:p w:rsidR="00C32AAF" w:rsidRDefault="00C32AAF" w:rsidP="00C32AAF">
      <w:pPr>
        <w:jc w:val="both"/>
        <w:rPr>
          <w:sz w:val="28"/>
          <w:szCs w:val="28"/>
        </w:rPr>
      </w:pPr>
      <w:r w:rsidRPr="00A472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47230">
        <w:rPr>
          <w:sz w:val="28"/>
          <w:szCs w:val="28"/>
        </w:rPr>
        <w:t xml:space="preserve"> 1.Утвердить проект решения Совета сельского поселения Качегановский сельсовет</w:t>
      </w:r>
      <w:r>
        <w:rPr>
          <w:sz w:val="28"/>
          <w:szCs w:val="28"/>
        </w:rPr>
        <w:t xml:space="preserve"> муниципального района Миякинский район Республики Башкортостан « О бюджете сельского поселения Качегановский сельсовет муниципального района Миякинский район Республики Башкортостан на 2014 год и на</w:t>
      </w:r>
      <w:r w:rsidRPr="002F505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плановый период 2015</w:t>
      </w:r>
      <w:r w:rsidRPr="002F505A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6</w:t>
      </w:r>
      <w:r w:rsidRPr="002F505A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», прилагается.</w:t>
      </w:r>
    </w:p>
    <w:p w:rsidR="00C32AAF" w:rsidRDefault="00C32AAF" w:rsidP="00C3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решение обнародовать на информационном стенде в здании администрации сельского поселения </w:t>
      </w:r>
      <w:r w:rsidRPr="00751134">
        <w:rPr>
          <w:sz w:val="28"/>
          <w:szCs w:val="28"/>
        </w:rPr>
        <w:t>с 1</w:t>
      </w:r>
      <w:r>
        <w:rPr>
          <w:sz w:val="28"/>
          <w:szCs w:val="28"/>
        </w:rPr>
        <w:t>5 ноября 2013</w:t>
      </w:r>
      <w:r w:rsidRPr="00751134">
        <w:rPr>
          <w:sz w:val="28"/>
          <w:szCs w:val="28"/>
        </w:rPr>
        <w:t xml:space="preserve"> года.</w:t>
      </w:r>
    </w:p>
    <w:p w:rsidR="00C32AAF" w:rsidRDefault="00C32AAF" w:rsidP="00C3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исполнения настоящего решения возложить на председателя постоянной комиссии Совета по бюджету и налогам </w:t>
      </w:r>
      <w:proofErr w:type="spellStart"/>
      <w:r>
        <w:rPr>
          <w:sz w:val="28"/>
          <w:szCs w:val="28"/>
        </w:rPr>
        <w:t>Хабирова</w:t>
      </w:r>
      <w:proofErr w:type="spellEnd"/>
      <w:r>
        <w:rPr>
          <w:sz w:val="28"/>
          <w:szCs w:val="28"/>
        </w:rPr>
        <w:t xml:space="preserve"> И.З.</w:t>
      </w:r>
    </w:p>
    <w:p w:rsidR="00C32AAF" w:rsidRDefault="00C32AAF" w:rsidP="00C32AAF">
      <w:pPr>
        <w:rPr>
          <w:sz w:val="28"/>
          <w:szCs w:val="28"/>
        </w:rPr>
      </w:pPr>
    </w:p>
    <w:p w:rsidR="00C32AAF" w:rsidRPr="00C32AAF" w:rsidRDefault="00C32AAF" w:rsidP="00C32AAF">
      <w:pPr>
        <w:rPr>
          <w:b/>
          <w:sz w:val="28"/>
          <w:szCs w:val="28"/>
        </w:rPr>
      </w:pPr>
      <w:r w:rsidRPr="00F15646">
        <w:rPr>
          <w:sz w:val="28"/>
          <w:szCs w:val="28"/>
        </w:rPr>
        <w:t>Глава сельского поселени</w:t>
      </w:r>
      <w:r>
        <w:rPr>
          <w:sz w:val="28"/>
          <w:szCs w:val="28"/>
        </w:rPr>
        <w:t xml:space="preserve">я       </w:t>
      </w:r>
      <w:r w:rsidRPr="00F15646">
        <w:rPr>
          <w:sz w:val="28"/>
          <w:szCs w:val="28"/>
        </w:rPr>
        <w:t xml:space="preserve">                                           Г.Р.Кадырова</w:t>
      </w:r>
    </w:p>
    <w:p w:rsidR="00C32AAF" w:rsidRPr="00F15646" w:rsidRDefault="00C32AAF" w:rsidP="00C32AAF">
      <w:pPr>
        <w:jc w:val="both"/>
        <w:rPr>
          <w:sz w:val="28"/>
          <w:szCs w:val="28"/>
        </w:rPr>
      </w:pPr>
    </w:p>
    <w:p w:rsidR="00C32AAF" w:rsidRPr="00F15646" w:rsidRDefault="00C32AAF" w:rsidP="00C32AAF">
      <w:pPr>
        <w:jc w:val="both"/>
        <w:rPr>
          <w:sz w:val="28"/>
          <w:szCs w:val="28"/>
        </w:rPr>
      </w:pPr>
      <w:r w:rsidRPr="00F15646">
        <w:rPr>
          <w:sz w:val="28"/>
          <w:szCs w:val="28"/>
        </w:rPr>
        <w:t xml:space="preserve">с. </w:t>
      </w:r>
      <w:proofErr w:type="spellStart"/>
      <w:r w:rsidRPr="00F15646">
        <w:rPr>
          <w:sz w:val="28"/>
          <w:szCs w:val="28"/>
        </w:rPr>
        <w:t>Качеганово</w:t>
      </w:r>
      <w:proofErr w:type="spellEnd"/>
      <w:r w:rsidRPr="00F15646">
        <w:rPr>
          <w:sz w:val="28"/>
          <w:szCs w:val="28"/>
        </w:rPr>
        <w:t xml:space="preserve">                                </w:t>
      </w:r>
    </w:p>
    <w:p w:rsidR="00C32AAF" w:rsidRPr="00F15646" w:rsidRDefault="00C32AAF" w:rsidP="00C3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14.11.2013 </w:t>
      </w:r>
      <w:r w:rsidRPr="00F15646">
        <w:rPr>
          <w:sz w:val="28"/>
          <w:szCs w:val="28"/>
        </w:rPr>
        <w:t>г.</w:t>
      </w:r>
    </w:p>
    <w:p w:rsidR="00C32AAF" w:rsidRDefault="00C32AAF" w:rsidP="00C32AAF">
      <w:pPr>
        <w:jc w:val="both"/>
        <w:rPr>
          <w:sz w:val="28"/>
          <w:szCs w:val="28"/>
        </w:rPr>
      </w:pPr>
      <w:r w:rsidRPr="00F1564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191 </w:t>
      </w: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AC7DFF" w:rsidRDefault="00AC7DFF" w:rsidP="00C32AAF">
      <w:pPr>
        <w:jc w:val="both"/>
        <w:rPr>
          <w:sz w:val="28"/>
          <w:szCs w:val="28"/>
        </w:rPr>
      </w:pPr>
    </w:p>
    <w:p w:rsidR="00AC7DFF" w:rsidRDefault="00AC7DFF" w:rsidP="00C32AAF">
      <w:pPr>
        <w:jc w:val="both"/>
        <w:rPr>
          <w:sz w:val="28"/>
          <w:szCs w:val="28"/>
        </w:rPr>
      </w:pPr>
    </w:p>
    <w:p w:rsidR="00AC7DFF" w:rsidRDefault="00AC7DF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jc w:val="both"/>
        <w:rPr>
          <w:sz w:val="28"/>
          <w:szCs w:val="28"/>
        </w:rPr>
      </w:pPr>
    </w:p>
    <w:p w:rsidR="00C32AAF" w:rsidRDefault="00C32AAF" w:rsidP="00C32AAF">
      <w:pPr>
        <w:tabs>
          <w:tab w:val="left" w:pos="749"/>
          <w:tab w:val="left" w:leader="underscore" w:pos="6062"/>
        </w:tabs>
        <w:jc w:val="right"/>
        <w:rPr>
          <w:bCs/>
        </w:rPr>
      </w:pPr>
      <w:r>
        <w:rPr>
          <w:b/>
          <w:bCs/>
          <w:sz w:val="28"/>
          <w:szCs w:val="18"/>
        </w:rPr>
        <w:t xml:space="preserve">                                                                           </w:t>
      </w:r>
      <w:r w:rsidRPr="003052C9">
        <w:rPr>
          <w:bCs/>
        </w:rPr>
        <w:t xml:space="preserve">Приложение к решению Совета       </w:t>
      </w:r>
    </w:p>
    <w:p w:rsidR="00AC7DFF" w:rsidRDefault="00C32AAF" w:rsidP="00C32AAF">
      <w:pPr>
        <w:tabs>
          <w:tab w:val="left" w:pos="749"/>
          <w:tab w:val="left" w:leader="underscore" w:pos="6062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Сельского поселения  </w:t>
      </w:r>
    </w:p>
    <w:p w:rsidR="00C32AAF" w:rsidRDefault="00C32AAF" w:rsidP="00C32AAF">
      <w:pPr>
        <w:tabs>
          <w:tab w:val="left" w:pos="749"/>
          <w:tab w:val="left" w:leader="underscore" w:pos="6062"/>
        </w:tabs>
        <w:jc w:val="right"/>
        <w:rPr>
          <w:bCs/>
        </w:rPr>
      </w:pPr>
      <w:r>
        <w:rPr>
          <w:bCs/>
        </w:rPr>
        <w:t>Качегановский сельсовет</w:t>
      </w:r>
    </w:p>
    <w:p w:rsidR="00C32AAF" w:rsidRDefault="00C32AAF" w:rsidP="00C32AAF">
      <w:pPr>
        <w:tabs>
          <w:tab w:val="left" w:pos="749"/>
          <w:tab w:val="left" w:leader="underscore" w:pos="6062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Муниципального района Миякинский район </w:t>
      </w:r>
    </w:p>
    <w:p w:rsidR="00C32AAF" w:rsidRDefault="00C32AAF" w:rsidP="00C32AAF">
      <w:pPr>
        <w:tabs>
          <w:tab w:val="left" w:pos="749"/>
          <w:tab w:val="left" w:leader="underscore" w:pos="6062"/>
        </w:tabs>
        <w:jc w:val="right"/>
        <w:rPr>
          <w:bCs/>
        </w:rPr>
      </w:pPr>
      <w:r>
        <w:rPr>
          <w:bCs/>
        </w:rPr>
        <w:t>Республики Башкортостан</w:t>
      </w:r>
    </w:p>
    <w:p w:rsidR="00C32AAF" w:rsidRDefault="00C32AAF" w:rsidP="00C32AAF">
      <w:pPr>
        <w:tabs>
          <w:tab w:val="left" w:pos="749"/>
          <w:tab w:val="left" w:leader="underscore" w:pos="6062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от 14.11.2013 г. № 191</w:t>
      </w:r>
    </w:p>
    <w:p w:rsidR="00C32AAF" w:rsidRDefault="00C32AAF" w:rsidP="00C32AAF">
      <w:pPr>
        <w:tabs>
          <w:tab w:val="left" w:pos="749"/>
          <w:tab w:val="left" w:leader="underscore" w:pos="6062"/>
        </w:tabs>
        <w:jc w:val="both"/>
        <w:rPr>
          <w:bCs/>
        </w:rPr>
      </w:pPr>
    </w:p>
    <w:p w:rsidR="00C32AAF" w:rsidRPr="00854853" w:rsidRDefault="00C32AAF" w:rsidP="00C32AAF">
      <w:pPr>
        <w:tabs>
          <w:tab w:val="left" w:pos="749"/>
          <w:tab w:val="left" w:leader="underscore" w:pos="6062"/>
        </w:tabs>
        <w:jc w:val="both"/>
        <w:rPr>
          <w:b/>
          <w:bCs/>
          <w:sz w:val="28"/>
          <w:szCs w:val="28"/>
        </w:rPr>
      </w:pPr>
      <w:r w:rsidRPr="00BB085E">
        <w:rPr>
          <w:b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C32AAF" w:rsidRDefault="00C32AAF" w:rsidP="00C32AAF"/>
    <w:p w:rsidR="00C32AAF" w:rsidRPr="005A0321" w:rsidRDefault="00C32AAF" w:rsidP="00AC7DFF">
      <w:pPr>
        <w:pStyle w:val="1"/>
        <w:rPr>
          <w:rFonts w:ascii="Times New Roman" w:hAnsi="Times New Roman"/>
          <w:bCs/>
          <w:sz w:val="28"/>
          <w:szCs w:val="28"/>
        </w:rPr>
      </w:pPr>
      <w:r w:rsidRPr="005A0321">
        <w:rPr>
          <w:rFonts w:ascii="Times New Roman" w:hAnsi="Times New Roman"/>
          <w:bCs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Качегановский сельсовет </w:t>
      </w:r>
      <w:r w:rsidRPr="005A0321">
        <w:rPr>
          <w:rFonts w:ascii="Times New Roman" w:hAnsi="Times New Roman"/>
          <w:bCs/>
          <w:sz w:val="28"/>
          <w:szCs w:val="28"/>
        </w:rPr>
        <w:t>муниципального района Миякинский район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0321">
        <w:rPr>
          <w:rFonts w:ascii="Times New Roman" w:hAnsi="Times New Roman"/>
          <w:bCs/>
          <w:sz w:val="28"/>
          <w:szCs w:val="28"/>
        </w:rPr>
        <w:t>Республики Башкортостан</w:t>
      </w:r>
    </w:p>
    <w:p w:rsidR="00C32AAF" w:rsidRPr="00854853" w:rsidRDefault="00C32AAF" w:rsidP="00AC7DFF">
      <w:pPr>
        <w:pStyle w:val="1"/>
        <w:rPr>
          <w:rFonts w:ascii="Times New Roman" w:hAnsi="Times New Roman"/>
          <w:sz w:val="28"/>
          <w:szCs w:val="28"/>
        </w:rPr>
      </w:pPr>
      <w:r w:rsidRPr="005A0321">
        <w:rPr>
          <w:rFonts w:ascii="Times New Roman" w:hAnsi="Times New Roman"/>
          <w:bCs/>
          <w:sz w:val="28"/>
          <w:szCs w:val="28"/>
        </w:rPr>
        <w:t>на 201</w:t>
      </w:r>
      <w:r>
        <w:rPr>
          <w:rFonts w:ascii="Times New Roman" w:hAnsi="Times New Roman"/>
          <w:bCs/>
          <w:sz w:val="28"/>
          <w:szCs w:val="28"/>
        </w:rPr>
        <w:t>4</w:t>
      </w:r>
      <w:r w:rsidRPr="005A0321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5A0321">
        <w:rPr>
          <w:rFonts w:ascii="Times New Roman" w:hAnsi="Times New Roman"/>
          <w:bCs/>
          <w:sz w:val="28"/>
          <w:szCs w:val="28"/>
        </w:rPr>
        <w:t xml:space="preserve"> и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5A0321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C32AAF" w:rsidRPr="00C32AAF" w:rsidRDefault="00C32AAF" w:rsidP="00AC7DFF">
      <w:pPr>
        <w:pStyle w:val="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8F46A8">
        <w:rPr>
          <w:rFonts w:ascii="Times New Roman" w:hAnsi="Times New Roman" w:cs="Times New Roman"/>
          <w:b w:val="0"/>
          <w:bCs w:val="0"/>
          <w:color w:val="auto"/>
          <w:sz w:val="28"/>
        </w:rPr>
        <w:t>Совет сельского поселения Качегановский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Pr="008F46A8">
        <w:rPr>
          <w:rFonts w:ascii="Times New Roman" w:hAnsi="Times New Roman" w:cs="Times New Roman"/>
          <w:b w:val="0"/>
          <w:bCs w:val="0"/>
          <w:color w:val="auto"/>
          <w:sz w:val="28"/>
        </w:rPr>
        <w:t>РЕШИЛ:</w:t>
      </w:r>
      <w:r>
        <w:t xml:space="preserve"> </w:t>
      </w:r>
    </w:p>
    <w:p w:rsidR="00C32AAF" w:rsidRPr="00996111" w:rsidRDefault="00C32AAF" w:rsidP="00C32AAF">
      <w:pPr>
        <w:spacing w:before="295"/>
        <w:ind w:right="29"/>
        <w:jc w:val="center"/>
        <w:rPr>
          <w:b/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1.Утвердить основные характеристики бюджета сельского поселения </w:t>
      </w:r>
      <w:r>
        <w:rPr>
          <w:bCs/>
          <w:sz w:val="28"/>
          <w:szCs w:val="18"/>
        </w:rPr>
        <w:t xml:space="preserve">Качегановский </w:t>
      </w:r>
      <w:r w:rsidRPr="00996111">
        <w:rPr>
          <w:bCs/>
          <w:sz w:val="28"/>
          <w:szCs w:val="18"/>
        </w:rPr>
        <w:t xml:space="preserve">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2014 год:</w:t>
      </w:r>
    </w:p>
    <w:p w:rsidR="00C32AAF" w:rsidRPr="00996111" w:rsidRDefault="00C32AAF" w:rsidP="00C32AAF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1) прогнозируемый общий объем доходов бюджета сельского поселения в сумме </w:t>
      </w:r>
      <w:r>
        <w:rPr>
          <w:bCs/>
          <w:sz w:val="28"/>
        </w:rPr>
        <w:t>1728,97</w:t>
      </w:r>
      <w:r w:rsidRPr="00996111">
        <w:rPr>
          <w:bCs/>
          <w:sz w:val="28"/>
        </w:rPr>
        <w:t xml:space="preserve"> тыс. рублей; </w:t>
      </w:r>
    </w:p>
    <w:p w:rsidR="00C32AAF" w:rsidRPr="00996111" w:rsidRDefault="00C32AAF" w:rsidP="00C32AAF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2) общий объем расходов бюджета сельского поселения в сумме </w:t>
      </w:r>
      <w:r>
        <w:rPr>
          <w:bCs/>
          <w:sz w:val="28"/>
        </w:rPr>
        <w:t>1728,97</w:t>
      </w:r>
      <w:r w:rsidRPr="00996111">
        <w:rPr>
          <w:bCs/>
          <w:sz w:val="28"/>
        </w:rPr>
        <w:t xml:space="preserve"> тыс. рублей;</w:t>
      </w:r>
    </w:p>
    <w:p w:rsidR="00C32AAF" w:rsidRPr="00996111" w:rsidRDefault="00C32AAF" w:rsidP="00C32AAF">
      <w:pPr>
        <w:spacing w:line="295" w:lineRule="exact"/>
        <w:ind w:right="14"/>
        <w:jc w:val="both"/>
        <w:rPr>
          <w:bCs/>
          <w:sz w:val="28"/>
          <w:szCs w:val="18"/>
        </w:rPr>
      </w:pPr>
      <w:r w:rsidRPr="00996111">
        <w:rPr>
          <w:bCs/>
          <w:sz w:val="28"/>
        </w:rPr>
        <w:t xml:space="preserve">       </w:t>
      </w:r>
      <w:r w:rsidRPr="00996111">
        <w:rPr>
          <w:bCs/>
          <w:sz w:val="28"/>
          <w:szCs w:val="18"/>
        </w:rPr>
        <w:t xml:space="preserve"> 3) прогнозируемый дефицит (</w:t>
      </w:r>
      <w:proofErr w:type="spellStart"/>
      <w:r w:rsidRPr="00996111">
        <w:rPr>
          <w:bCs/>
          <w:sz w:val="28"/>
          <w:szCs w:val="18"/>
        </w:rPr>
        <w:t>профицит</w:t>
      </w:r>
      <w:proofErr w:type="spellEnd"/>
      <w:r w:rsidRPr="00996111">
        <w:rPr>
          <w:bCs/>
          <w:sz w:val="28"/>
          <w:szCs w:val="18"/>
        </w:rPr>
        <w:t>) бюджета сельского поселения 0 тыс. рублей.</w:t>
      </w:r>
    </w:p>
    <w:p w:rsidR="00C32AAF" w:rsidRPr="00996111" w:rsidRDefault="00C32AAF" w:rsidP="00C32AAF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2. Утвердить основные характеристики бюджета сельского поселения </w:t>
      </w:r>
      <w:r>
        <w:rPr>
          <w:bCs/>
          <w:sz w:val="28"/>
          <w:szCs w:val="18"/>
        </w:rPr>
        <w:t xml:space="preserve">Качегановский </w:t>
      </w:r>
      <w:r w:rsidRPr="00996111">
        <w:rPr>
          <w:bCs/>
          <w:sz w:val="28"/>
          <w:szCs w:val="18"/>
        </w:rPr>
        <w:t xml:space="preserve">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плановый период 2015 и 2016 годов: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1) прогнозируемый общий объем доходов бюджета сельского поселения на 2015 год в сумме</w:t>
      </w:r>
      <w:r>
        <w:rPr>
          <w:bCs/>
          <w:sz w:val="28"/>
          <w:szCs w:val="18"/>
        </w:rPr>
        <w:t xml:space="preserve"> 1729,57</w:t>
      </w:r>
      <w:r w:rsidRPr="00996111">
        <w:rPr>
          <w:bCs/>
          <w:sz w:val="28"/>
          <w:szCs w:val="18"/>
        </w:rPr>
        <w:t xml:space="preserve"> тыс. рублей и на 2016 год в сум</w:t>
      </w:r>
      <w:r>
        <w:rPr>
          <w:bCs/>
          <w:sz w:val="28"/>
          <w:szCs w:val="18"/>
        </w:rPr>
        <w:t>ме 1729,57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2) общий объем расходов бюджета сельского поселения на 2015 год в сумме  </w:t>
      </w:r>
      <w:r>
        <w:rPr>
          <w:bCs/>
          <w:sz w:val="28"/>
          <w:szCs w:val="18"/>
        </w:rPr>
        <w:t>1729,57</w:t>
      </w:r>
      <w:r w:rsidRPr="00996111">
        <w:rPr>
          <w:bCs/>
          <w:sz w:val="28"/>
          <w:szCs w:val="18"/>
        </w:rPr>
        <w:t xml:space="preserve"> тыс. рублей, в том числе условно утвержденные расходы в сумме </w:t>
      </w:r>
      <w:r>
        <w:rPr>
          <w:bCs/>
          <w:sz w:val="28"/>
          <w:szCs w:val="18"/>
        </w:rPr>
        <w:t>33</w:t>
      </w:r>
      <w:r w:rsidRPr="00996111">
        <w:rPr>
          <w:bCs/>
          <w:sz w:val="28"/>
          <w:szCs w:val="18"/>
        </w:rPr>
        <w:t xml:space="preserve"> тыс. рублей, и на 2016 год в сумме </w:t>
      </w:r>
      <w:r>
        <w:rPr>
          <w:bCs/>
          <w:sz w:val="28"/>
          <w:szCs w:val="18"/>
        </w:rPr>
        <w:t>1729,57</w:t>
      </w:r>
      <w:r w:rsidRPr="00996111">
        <w:rPr>
          <w:bCs/>
          <w:sz w:val="28"/>
          <w:szCs w:val="18"/>
        </w:rPr>
        <w:t xml:space="preserve">  тыс. рублей, в том числе условно утвержденные расходы в сумме </w:t>
      </w:r>
      <w:r>
        <w:rPr>
          <w:bCs/>
          <w:sz w:val="28"/>
          <w:szCs w:val="18"/>
        </w:rPr>
        <w:t>67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3) дефицит (</w:t>
      </w:r>
      <w:proofErr w:type="spellStart"/>
      <w:r w:rsidRPr="00996111">
        <w:rPr>
          <w:bCs/>
          <w:sz w:val="28"/>
          <w:szCs w:val="18"/>
        </w:rPr>
        <w:t>профицит</w:t>
      </w:r>
      <w:proofErr w:type="spellEnd"/>
      <w:r w:rsidRPr="00996111">
        <w:rPr>
          <w:bCs/>
          <w:sz w:val="28"/>
          <w:szCs w:val="18"/>
        </w:rPr>
        <w:t>) бюджета сельского поселения на 2015 год      0 тыс. рублей и на 2016 год 0 тыс. рублей.</w:t>
      </w:r>
    </w:p>
    <w:p w:rsidR="00C32AAF" w:rsidRPr="00996111" w:rsidRDefault="00C32AAF" w:rsidP="00C32AAF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spacing w:line="295" w:lineRule="exact"/>
        <w:ind w:left="22" w:right="14" w:firstLine="504"/>
        <w:jc w:val="both"/>
        <w:rPr>
          <w:bCs/>
          <w:sz w:val="28"/>
          <w:szCs w:val="18"/>
        </w:rPr>
      </w:pPr>
      <w:r w:rsidRPr="00996111">
        <w:rPr>
          <w:bCs/>
          <w:sz w:val="28"/>
        </w:rPr>
        <w:t xml:space="preserve">3. </w:t>
      </w:r>
      <w:r w:rsidRPr="00996111">
        <w:rPr>
          <w:bCs/>
          <w:sz w:val="28"/>
          <w:szCs w:val="18"/>
        </w:rPr>
        <w:t>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C32AAF" w:rsidRPr="00996111" w:rsidRDefault="00C32AAF" w:rsidP="00C32AAF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4.Утвердить перечень главных </w:t>
      </w:r>
      <w:proofErr w:type="gramStart"/>
      <w:r w:rsidRPr="00996111">
        <w:rPr>
          <w:bCs/>
          <w:sz w:val="28"/>
          <w:szCs w:val="18"/>
        </w:rPr>
        <w:t>администраторов источников финансирования дефицита бюджета сельского поселения</w:t>
      </w:r>
      <w:proofErr w:type="gramEnd"/>
      <w:r w:rsidRPr="00996111">
        <w:rPr>
          <w:bCs/>
          <w:sz w:val="28"/>
          <w:szCs w:val="18"/>
        </w:rPr>
        <w:t xml:space="preserve"> согласно  приложению № 2 к настоящему Решению.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5. Установить поступления доходов в бюджет сельского поселения: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1) на 2014 год согласно приложению № 3 к настоящему Решению;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2) на плановый период 2014-2015 год  согласно приложению № 3.1 к настоящему Решению.</w:t>
      </w:r>
    </w:p>
    <w:p w:rsidR="00C32AAF" w:rsidRPr="00996111" w:rsidRDefault="00C32AAF" w:rsidP="00C32AAF">
      <w:pPr>
        <w:spacing w:line="295" w:lineRule="exact"/>
        <w:ind w:left="22" w:right="14" w:firstLine="504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770"/>
        </w:tabs>
        <w:spacing w:line="295" w:lineRule="exact"/>
        <w:ind w:left="7"/>
        <w:jc w:val="both"/>
        <w:rPr>
          <w:sz w:val="28"/>
          <w:szCs w:val="18"/>
        </w:rPr>
      </w:pPr>
      <w:r w:rsidRPr="00996111">
        <w:rPr>
          <w:spacing w:val="-4"/>
          <w:sz w:val="28"/>
          <w:szCs w:val="18"/>
        </w:rPr>
        <w:t xml:space="preserve">        7. Установить, что средства, поступающие на лицевые счета бюджетных учреждений, финансируемых из бюджета </w:t>
      </w:r>
      <w:r w:rsidRPr="00996111">
        <w:rPr>
          <w:bCs/>
          <w:sz w:val="28"/>
          <w:szCs w:val="18"/>
        </w:rPr>
        <w:t xml:space="preserve">сельского поселения </w:t>
      </w:r>
      <w:r w:rsidRPr="00996111">
        <w:rPr>
          <w:spacing w:val="-4"/>
          <w:sz w:val="28"/>
          <w:szCs w:val="18"/>
        </w:rPr>
        <w:t xml:space="preserve">в </w:t>
      </w:r>
      <w:r w:rsidRPr="00996111">
        <w:rPr>
          <w:sz w:val="28"/>
          <w:szCs w:val="18"/>
        </w:rPr>
        <w:t xml:space="preserve">погашение дебиторской задолженности прошлых лет, подлежат обязательному перечислению в </w:t>
      </w:r>
      <w:r w:rsidRPr="00996111">
        <w:rPr>
          <w:spacing w:val="-4"/>
          <w:sz w:val="28"/>
          <w:szCs w:val="18"/>
        </w:rPr>
        <w:t>полном объеме в доходы местного бюджета.</w:t>
      </w:r>
    </w:p>
    <w:p w:rsidR="00C32AAF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 8. Установить объем межбюджетных трансфертов, получаемых из бюджета муниципального района  на 2014 год в сумме </w:t>
      </w:r>
      <w:r>
        <w:rPr>
          <w:bCs/>
          <w:sz w:val="28"/>
          <w:szCs w:val="18"/>
        </w:rPr>
        <w:t>1145,97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533,1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5F6E6E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 xml:space="preserve">151,4 </w:t>
      </w:r>
      <w:r w:rsidRPr="00996111">
        <w:rPr>
          <w:bCs/>
          <w:sz w:val="28"/>
          <w:szCs w:val="18"/>
        </w:rPr>
        <w:t xml:space="preserve">тыс. рублей. 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61,47</w:t>
      </w:r>
      <w:r w:rsidRPr="00996111">
        <w:rPr>
          <w:bCs/>
          <w:sz w:val="28"/>
          <w:szCs w:val="18"/>
        </w:rPr>
        <w:t xml:space="preserve"> тыс. рублей.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400</w:t>
      </w:r>
      <w:r w:rsidRPr="00996111">
        <w:rPr>
          <w:bCs/>
          <w:sz w:val="28"/>
          <w:szCs w:val="18"/>
        </w:rPr>
        <w:t>тыс. рублей.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</w:t>
      </w:r>
      <w:r>
        <w:rPr>
          <w:bCs/>
          <w:sz w:val="28"/>
          <w:szCs w:val="18"/>
        </w:rPr>
        <w:t xml:space="preserve">       </w:t>
      </w:r>
      <w:r w:rsidRPr="00996111">
        <w:rPr>
          <w:bCs/>
          <w:sz w:val="28"/>
          <w:szCs w:val="18"/>
        </w:rPr>
        <w:t xml:space="preserve">На плановый период 2015 год объем межбюджетных трансфертов, получаемых из бюджета муниципального района  в сумме </w:t>
      </w:r>
      <w:r>
        <w:rPr>
          <w:bCs/>
          <w:sz w:val="28"/>
          <w:szCs w:val="18"/>
        </w:rPr>
        <w:t>1124,57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542,2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>120,3</w:t>
      </w:r>
      <w:r w:rsidRPr="00996111">
        <w:rPr>
          <w:bCs/>
          <w:sz w:val="28"/>
          <w:szCs w:val="18"/>
        </w:rPr>
        <w:t xml:space="preserve">тыс. рублей. </w:t>
      </w:r>
    </w:p>
    <w:p w:rsidR="00C32AAF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62,07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400</w:t>
      </w:r>
      <w:r w:rsidRPr="00996111">
        <w:rPr>
          <w:bCs/>
          <w:sz w:val="28"/>
          <w:szCs w:val="18"/>
        </w:rPr>
        <w:t xml:space="preserve"> тыс. рублей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 </w:t>
      </w:r>
      <w:r w:rsidRPr="00996111">
        <w:rPr>
          <w:bCs/>
          <w:sz w:val="28"/>
          <w:szCs w:val="18"/>
        </w:rPr>
        <w:t xml:space="preserve">На плановый период 2016 год в сумме </w:t>
      </w:r>
      <w:r>
        <w:rPr>
          <w:bCs/>
          <w:sz w:val="28"/>
          <w:szCs w:val="18"/>
        </w:rPr>
        <w:t>1104,57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548,1</w:t>
      </w:r>
      <w:r w:rsidRPr="00996111">
        <w:rPr>
          <w:bCs/>
          <w:sz w:val="28"/>
          <w:szCs w:val="18"/>
        </w:rPr>
        <w:t xml:space="preserve"> тыс. рублей;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 xml:space="preserve">94,4 </w:t>
      </w:r>
      <w:r w:rsidRPr="00996111">
        <w:rPr>
          <w:bCs/>
          <w:sz w:val="28"/>
          <w:szCs w:val="18"/>
        </w:rPr>
        <w:t>тыс. рублей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62,07</w:t>
      </w:r>
      <w:r w:rsidRPr="00996111">
        <w:rPr>
          <w:bCs/>
          <w:sz w:val="28"/>
          <w:szCs w:val="18"/>
        </w:rPr>
        <w:t xml:space="preserve"> тыс. рублей.</w:t>
      </w:r>
    </w:p>
    <w:p w:rsidR="00C32AAF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400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9.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1) по разделам, подразделам, целевым статьям (программам сельского поселения и  </w:t>
      </w:r>
      <w:proofErr w:type="spellStart"/>
      <w:r w:rsidRPr="00996111">
        <w:rPr>
          <w:bCs/>
          <w:sz w:val="28"/>
          <w:szCs w:val="18"/>
        </w:rPr>
        <w:t>непрограммным</w:t>
      </w:r>
      <w:proofErr w:type="spellEnd"/>
      <w:r w:rsidRPr="00996111">
        <w:rPr>
          <w:bCs/>
          <w:sz w:val="28"/>
          <w:szCs w:val="18"/>
        </w:rPr>
        <w:t xml:space="preserve"> направлениям деятельности) группам </w:t>
      </w:r>
      <w:proofErr w:type="gramStart"/>
      <w:r w:rsidRPr="00996111">
        <w:rPr>
          <w:bCs/>
          <w:sz w:val="28"/>
          <w:szCs w:val="18"/>
        </w:rPr>
        <w:t>видов расходов классификации расходов бюджета</w:t>
      </w:r>
      <w:proofErr w:type="gramEnd"/>
      <w:r w:rsidRPr="00996111">
        <w:rPr>
          <w:bCs/>
          <w:sz w:val="28"/>
          <w:szCs w:val="18"/>
        </w:rPr>
        <w:t>: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а) на 2014 год  согласно приложению № 4 к настоящему Решению;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б) на плановый период 2015 год и  2016 годов согласно приложению №</w:t>
      </w:r>
      <w:r w:rsidR="00BB76D5"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4.1 к настоящему Решению.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2) по целевым статьям (программам сельского поселения и </w:t>
      </w:r>
      <w:proofErr w:type="spellStart"/>
      <w:r w:rsidRPr="00996111">
        <w:rPr>
          <w:bCs/>
          <w:sz w:val="28"/>
          <w:szCs w:val="18"/>
        </w:rPr>
        <w:t>непрограммным</w:t>
      </w:r>
      <w:proofErr w:type="spellEnd"/>
      <w:r w:rsidRPr="00996111">
        <w:rPr>
          <w:bCs/>
          <w:sz w:val="28"/>
          <w:szCs w:val="18"/>
        </w:rPr>
        <w:t xml:space="preserve"> направлениям деятельности), группам </w:t>
      </w:r>
      <w:proofErr w:type="gramStart"/>
      <w:r w:rsidRPr="00996111">
        <w:rPr>
          <w:bCs/>
          <w:sz w:val="28"/>
          <w:szCs w:val="18"/>
        </w:rPr>
        <w:t>видов расходов классификации расходов бюджета</w:t>
      </w:r>
      <w:proofErr w:type="gramEnd"/>
      <w:r w:rsidRPr="00996111">
        <w:rPr>
          <w:bCs/>
          <w:sz w:val="28"/>
          <w:szCs w:val="18"/>
        </w:rPr>
        <w:t>;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а) на 2014 год согласно приложению №5 к настоящему Решению;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б) на плановый период 2015 год и 2016 годов согласно приложению №5.1 к настоящему Решению.</w:t>
      </w:r>
    </w:p>
    <w:p w:rsidR="00C32AAF" w:rsidRPr="00996111" w:rsidRDefault="00C32AAF" w:rsidP="00C32AAF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</w:p>
    <w:p w:rsidR="00C32AAF" w:rsidRPr="00BB76D5" w:rsidRDefault="00C32AAF" w:rsidP="00C32AAF">
      <w:pPr>
        <w:pStyle w:val="a3"/>
        <w:tabs>
          <w:tab w:val="left" w:pos="886"/>
        </w:tabs>
        <w:rPr>
          <w:sz w:val="28"/>
          <w:szCs w:val="28"/>
        </w:rPr>
      </w:pPr>
      <w:r w:rsidRPr="00BB76D5">
        <w:rPr>
          <w:sz w:val="28"/>
          <w:szCs w:val="28"/>
        </w:rPr>
        <w:t xml:space="preserve">       10.Утвердить ведомственную структуру расходов бюджета сельского поселения:</w:t>
      </w:r>
    </w:p>
    <w:p w:rsidR="00C32AAF" w:rsidRPr="00BB76D5" w:rsidRDefault="00C32AAF" w:rsidP="00C32AAF">
      <w:pPr>
        <w:pStyle w:val="a3"/>
        <w:tabs>
          <w:tab w:val="left" w:pos="886"/>
        </w:tabs>
        <w:rPr>
          <w:sz w:val="28"/>
          <w:szCs w:val="28"/>
        </w:rPr>
      </w:pPr>
      <w:r w:rsidRPr="00BB76D5">
        <w:rPr>
          <w:sz w:val="28"/>
          <w:szCs w:val="28"/>
        </w:rPr>
        <w:t xml:space="preserve">        1) на 2014 год согласно приложению № </w:t>
      </w:r>
      <w:r w:rsidR="005A32C5">
        <w:rPr>
          <w:sz w:val="28"/>
          <w:szCs w:val="28"/>
        </w:rPr>
        <w:t>6</w:t>
      </w:r>
      <w:r w:rsidRPr="00BB76D5">
        <w:rPr>
          <w:sz w:val="28"/>
          <w:szCs w:val="28"/>
        </w:rPr>
        <w:t xml:space="preserve"> к настоящему Решению;</w:t>
      </w:r>
    </w:p>
    <w:p w:rsidR="00C32AAF" w:rsidRPr="00BB76D5" w:rsidRDefault="00C32AAF" w:rsidP="00C32AAF">
      <w:pPr>
        <w:pStyle w:val="a3"/>
        <w:tabs>
          <w:tab w:val="left" w:pos="886"/>
        </w:tabs>
        <w:rPr>
          <w:sz w:val="28"/>
          <w:szCs w:val="28"/>
        </w:rPr>
      </w:pPr>
      <w:r w:rsidRPr="00BB76D5">
        <w:rPr>
          <w:sz w:val="28"/>
          <w:szCs w:val="28"/>
        </w:rPr>
        <w:lastRenderedPageBreak/>
        <w:t xml:space="preserve">        2) на плановый период 2015 год и 2016 годов согласно приложению </w:t>
      </w:r>
      <w:r w:rsidR="005A32C5">
        <w:rPr>
          <w:sz w:val="28"/>
          <w:szCs w:val="28"/>
        </w:rPr>
        <w:t>6</w:t>
      </w:r>
      <w:r w:rsidRPr="00BB76D5">
        <w:rPr>
          <w:sz w:val="28"/>
          <w:szCs w:val="28"/>
        </w:rPr>
        <w:t>.1 к настоящему Решению.</w:t>
      </w:r>
    </w:p>
    <w:p w:rsidR="00C32AAF" w:rsidRPr="00996111" w:rsidRDefault="00C32AAF" w:rsidP="00C32AAF">
      <w:pPr>
        <w:tabs>
          <w:tab w:val="left" w:pos="842"/>
        </w:tabs>
        <w:spacing w:line="295" w:lineRule="exact"/>
        <w:ind w:firstLine="540"/>
        <w:jc w:val="both"/>
        <w:rPr>
          <w:sz w:val="28"/>
        </w:rPr>
      </w:pPr>
      <w:r w:rsidRPr="00996111">
        <w:rPr>
          <w:sz w:val="28"/>
          <w:szCs w:val="18"/>
        </w:rPr>
        <w:t>11.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2014 год и на плановый период 2015 год и 2016 годов,  а также сокращающие его доходную базу, подлежат исполнению в 2014 году при изыскании дополнительных источников доходов бюджета сельского</w:t>
      </w:r>
      <w:proofErr w:type="gramEnd"/>
      <w:r w:rsidRPr="00996111">
        <w:rPr>
          <w:bCs/>
          <w:sz w:val="28"/>
          <w:szCs w:val="18"/>
        </w:rPr>
        <w:t xml:space="preserve"> поселения и</w:t>
      </w:r>
      <w:r w:rsidRPr="00996111">
        <w:rPr>
          <w:spacing w:val="5"/>
          <w:sz w:val="28"/>
          <w:szCs w:val="18"/>
        </w:rPr>
        <w:t xml:space="preserve"> (или) </w:t>
      </w:r>
      <w:proofErr w:type="gramStart"/>
      <w:r w:rsidRPr="00996111">
        <w:rPr>
          <w:spacing w:val="5"/>
          <w:sz w:val="28"/>
          <w:szCs w:val="18"/>
        </w:rPr>
        <w:t>сокращении</w:t>
      </w:r>
      <w:proofErr w:type="gramEnd"/>
      <w:r w:rsidRPr="00996111">
        <w:rPr>
          <w:spacing w:val="5"/>
          <w:sz w:val="28"/>
          <w:szCs w:val="18"/>
        </w:rPr>
        <w:t xml:space="preserve"> расходов по </w:t>
      </w:r>
      <w:r w:rsidRPr="00996111">
        <w:rPr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C32AAF" w:rsidRPr="00996111" w:rsidRDefault="00C32AAF" w:rsidP="00C32AAF">
      <w:pPr>
        <w:spacing w:line="295" w:lineRule="exact"/>
        <w:jc w:val="both"/>
        <w:rPr>
          <w:sz w:val="28"/>
        </w:rPr>
      </w:pPr>
      <w:r w:rsidRPr="00996111">
        <w:rPr>
          <w:spacing w:val="4"/>
          <w:sz w:val="28"/>
          <w:szCs w:val="18"/>
        </w:rPr>
        <w:t xml:space="preserve">        </w:t>
      </w:r>
      <w:proofErr w:type="gramStart"/>
      <w:r w:rsidRPr="00996111">
        <w:rPr>
          <w:spacing w:val="4"/>
          <w:sz w:val="28"/>
          <w:szCs w:val="18"/>
        </w:rPr>
        <w:t xml:space="preserve">Проекты решений и иных нормативных правовых актов </w:t>
      </w:r>
      <w:r w:rsidRPr="00996111">
        <w:rPr>
          <w:spacing w:val="6"/>
          <w:sz w:val="28"/>
          <w:szCs w:val="18"/>
        </w:rPr>
        <w:t>сельского поселения, требующие</w:t>
      </w:r>
      <w:r w:rsidRPr="00996111">
        <w:rPr>
          <w:sz w:val="28"/>
        </w:rPr>
        <w:t xml:space="preserve"> введения новых расходных обязательств</w:t>
      </w:r>
      <w:r w:rsidRPr="00996111">
        <w:rPr>
          <w:spacing w:val="-4"/>
          <w:sz w:val="28"/>
          <w:szCs w:val="18"/>
        </w:rPr>
        <w:t xml:space="preserve"> сверх  утвержденных в бюджете, либо сокращающие его доходную базу, подлежат исполнению в 2014 году  и на плановый период 2015 и 2016 годов, либо при изыскании </w:t>
      </w:r>
      <w:r w:rsidRPr="00996111">
        <w:rPr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96111">
        <w:rPr>
          <w:spacing w:val="-3"/>
          <w:sz w:val="28"/>
          <w:szCs w:val="18"/>
        </w:rPr>
        <w:t>конкретным статьям расходов бюджета, при условии внесения соответствующих изменений</w:t>
      </w:r>
      <w:proofErr w:type="gramEnd"/>
      <w:r w:rsidRPr="00996111">
        <w:rPr>
          <w:spacing w:val="-3"/>
          <w:sz w:val="28"/>
          <w:szCs w:val="18"/>
        </w:rPr>
        <w:t xml:space="preserve"> в настоящее Решение.</w:t>
      </w:r>
    </w:p>
    <w:p w:rsidR="00C32AAF" w:rsidRDefault="00C32AAF" w:rsidP="00C32AAF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  <w:r w:rsidRPr="00996111">
        <w:t xml:space="preserve">        </w:t>
      </w:r>
      <w:r w:rsidRPr="00996111">
        <w:rPr>
          <w:sz w:val="28"/>
          <w:szCs w:val="28"/>
        </w:rPr>
        <w:t xml:space="preserve">Администрация </w:t>
      </w:r>
      <w:r w:rsidRPr="00996111">
        <w:rPr>
          <w:spacing w:val="-5"/>
          <w:sz w:val="28"/>
          <w:szCs w:val="28"/>
        </w:rPr>
        <w:t xml:space="preserve">сельского поселения </w:t>
      </w:r>
      <w:r w:rsidRPr="00996111">
        <w:rPr>
          <w:sz w:val="28"/>
          <w:szCs w:val="28"/>
        </w:rPr>
        <w:t xml:space="preserve">не вправе принимать в 2014-2016 годах решения, приводящие к </w:t>
      </w:r>
      <w:r w:rsidRPr="00996111">
        <w:rPr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BB76D5" w:rsidRPr="00996111" w:rsidRDefault="00BB76D5" w:rsidP="00C32AAF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</w:p>
    <w:p w:rsidR="00C32AAF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12. </w:t>
      </w:r>
      <w:proofErr w:type="gramStart"/>
      <w:r w:rsidRPr="00996111">
        <w:rPr>
          <w:bCs/>
          <w:sz w:val="28"/>
          <w:szCs w:val="1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="00BB76D5">
        <w:rPr>
          <w:bCs/>
          <w:sz w:val="28"/>
          <w:szCs w:val="18"/>
        </w:rPr>
        <w:t>Качегановский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район, учитываются на счете, открытом  администрации сельского поселения </w:t>
      </w:r>
      <w:r w:rsidR="00BB76D5">
        <w:rPr>
          <w:bCs/>
          <w:sz w:val="28"/>
          <w:szCs w:val="18"/>
        </w:rPr>
        <w:t>Качегановский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</w:t>
      </w:r>
      <w:proofErr w:type="gramEnd"/>
      <w:r w:rsidRPr="00996111">
        <w:rPr>
          <w:bCs/>
          <w:sz w:val="28"/>
          <w:szCs w:val="18"/>
        </w:rPr>
        <w:t xml:space="preserve"> муниципального образования в </w:t>
      </w:r>
      <w:proofErr w:type="gramStart"/>
      <w:r w:rsidRPr="00996111">
        <w:rPr>
          <w:bCs/>
          <w:sz w:val="28"/>
          <w:szCs w:val="18"/>
        </w:rPr>
        <w:t>порядке</w:t>
      </w:r>
      <w:proofErr w:type="gramEnd"/>
      <w:r w:rsidRPr="00996111">
        <w:rPr>
          <w:bCs/>
          <w:sz w:val="28"/>
          <w:szCs w:val="18"/>
        </w:rPr>
        <w:t xml:space="preserve"> установленном решениями органа местного самоуправления.</w:t>
      </w:r>
    </w:p>
    <w:p w:rsidR="00BB76D5" w:rsidRPr="00996111" w:rsidRDefault="00BB76D5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</w:p>
    <w:p w:rsidR="00C32AAF" w:rsidRPr="00996111" w:rsidRDefault="00C32AAF" w:rsidP="00C32AAF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  <w:sz w:val="28"/>
          <w:szCs w:val="18"/>
        </w:rPr>
      </w:pPr>
      <w:r w:rsidRPr="00996111">
        <w:rPr>
          <w:sz w:val="28"/>
          <w:szCs w:val="18"/>
        </w:rPr>
        <w:t xml:space="preserve">13. </w:t>
      </w:r>
      <w:r w:rsidRPr="00996111">
        <w:rPr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 w:rsidRPr="00996111">
        <w:rPr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996111">
        <w:rPr>
          <w:spacing w:val="1"/>
          <w:sz w:val="28"/>
          <w:szCs w:val="18"/>
        </w:rPr>
        <w:t xml:space="preserve">производятся в пределах доведенных им по кодам бюджетной </w:t>
      </w:r>
      <w:proofErr w:type="gramStart"/>
      <w:r w:rsidRPr="00996111">
        <w:rPr>
          <w:spacing w:val="1"/>
          <w:sz w:val="28"/>
          <w:szCs w:val="18"/>
        </w:rPr>
        <w:t>классификации расходов бюджетов лимитов бюджетных обязательств</w:t>
      </w:r>
      <w:proofErr w:type="gramEnd"/>
      <w:r w:rsidRPr="00996111">
        <w:rPr>
          <w:spacing w:val="2"/>
          <w:sz w:val="28"/>
          <w:szCs w:val="18"/>
        </w:rPr>
        <w:t xml:space="preserve"> и с учетом </w:t>
      </w:r>
      <w:r w:rsidRPr="00996111">
        <w:rPr>
          <w:spacing w:val="-4"/>
          <w:sz w:val="28"/>
          <w:szCs w:val="18"/>
        </w:rPr>
        <w:t>принятых и неисполненных обязательств.</w:t>
      </w:r>
    </w:p>
    <w:p w:rsidR="00C32AAF" w:rsidRPr="00996111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96111">
        <w:rPr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 w:rsidRPr="00996111">
        <w:rPr>
          <w:spacing w:val="-5"/>
          <w:sz w:val="28"/>
          <w:szCs w:val="18"/>
        </w:rPr>
        <w:t>сельского поселения</w:t>
      </w:r>
      <w:r w:rsidRPr="00996111">
        <w:rPr>
          <w:spacing w:val="-3"/>
          <w:sz w:val="28"/>
          <w:szCs w:val="18"/>
        </w:rPr>
        <w:t xml:space="preserve">, сверх доведенных им </w:t>
      </w:r>
      <w:r w:rsidRPr="00996111">
        <w:rPr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 w:rsidRPr="00996111">
        <w:rPr>
          <w:spacing w:val="-5"/>
          <w:sz w:val="28"/>
          <w:szCs w:val="18"/>
        </w:rPr>
        <w:t xml:space="preserve">сельского поселения </w:t>
      </w:r>
      <w:r w:rsidRPr="00996111">
        <w:rPr>
          <w:spacing w:val="1"/>
          <w:sz w:val="28"/>
          <w:szCs w:val="18"/>
        </w:rPr>
        <w:t xml:space="preserve">на </w:t>
      </w:r>
      <w:r w:rsidRPr="00996111">
        <w:rPr>
          <w:spacing w:val="-5"/>
          <w:sz w:val="28"/>
          <w:szCs w:val="18"/>
        </w:rPr>
        <w:t>2014 год и плановый период 2015-2016 годов.</w:t>
      </w:r>
    </w:p>
    <w:p w:rsidR="00C32AAF" w:rsidRPr="00996111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C32AAF" w:rsidRPr="00996111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</w:t>
      </w:r>
      <w:proofErr w:type="gramStart"/>
      <w:r w:rsidRPr="00996111">
        <w:rPr>
          <w:spacing w:val="-5"/>
          <w:sz w:val="28"/>
          <w:szCs w:val="18"/>
        </w:rPr>
        <w:t>а-</w:t>
      </w:r>
      <w:proofErr w:type="gramEnd"/>
      <w:r w:rsidRPr="00996111">
        <w:rPr>
          <w:spacing w:val="-5"/>
          <w:sz w:val="28"/>
          <w:szCs w:val="18"/>
        </w:rPr>
        <w:t xml:space="preserve">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</w:t>
      </w:r>
      <w:r w:rsidRPr="00996111">
        <w:rPr>
          <w:spacing w:val="-5"/>
          <w:sz w:val="28"/>
          <w:szCs w:val="18"/>
        </w:rPr>
        <w:lastRenderedPageBreak/>
        <w:t>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C32AAF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BB76D5" w:rsidRPr="00996111" w:rsidRDefault="00BB76D5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sz w:val="28"/>
          <w:szCs w:val="28"/>
        </w:rPr>
        <w:t>1</w:t>
      </w:r>
      <w:r w:rsidR="00BB76D5">
        <w:rPr>
          <w:sz w:val="28"/>
          <w:szCs w:val="28"/>
        </w:rPr>
        <w:t>4</w:t>
      </w:r>
      <w:r w:rsidRPr="00996111">
        <w:rPr>
          <w:sz w:val="28"/>
          <w:szCs w:val="28"/>
        </w:rPr>
        <w:t xml:space="preserve">. </w:t>
      </w:r>
      <w:r w:rsidRPr="00996111">
        <w:rPr>
          <w:bCs/>
          <w:sz w:val="28"/>
          <w:szCs w:val="1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96111">
        <w:rPr>
          <w:bCs/>
          <w:sz w:val="28"/>
          <w:szCs w:val="18"/>
        </w:rPr>
        <w:t>операций сектора государственного управления классификации расходов бюджетов</w:t>
      </w:r>
      <w:proofErr w:type="gramEnd"/>
      <w:r w:rsidRPr="00996111">
        <w:rPr>
          <w:bCs/>
          <w:sz w:val="28"/>
          <w:szCs w:val="18"/>
        </w:rPr>
        <w:t>;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2) использование остатков средств бюджета муници</w:t>
      </w:r>
      <w:r>
        <w:rPr>
          <w:bCs/>
          <w:sz w:val="28"/>
          <w:szCs w:val="18"/>
        </w:rPr>
        <w:t>пального района на 1 января 2015</w:t>
      </w:r>
      <w:r w:rsidRPr="00996111">
        <w:rPr>
          <w:bCs/>
          <w:sz w:val="28"/>
          <w:szCs w:val="18"/>
        </w:rPr>
        <w:t xml:space="preserve"> года;</w:t>
      </w:r>
    </w:p>
    <w:p w:rsidR="00C32AAF" w:rsidRDefault="00C32AAF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 xml:space="preserve"> 3) в иных случаях, установленных бюджетным законодательством.</w:t>
      </w:r>
    </w:p>
    <w:p w:rsidR="00BB76D5" w:rsidRPr="00996111" w:rsidRDefault="00BB76D5" w:rsidP="00C32AAF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</w:p>
    <w:p w:rsidR="00C32AAF" w:rsidRPr="00BB76D5" w:rsidRDefault="00C32AAF" w:rsidP="00BB76D5">
      <w:pPr>
        <w:pStyle w:val="a3"/>
        <w:jc w:val="both"/>
        <w:rPr>
          <w:spacing w:val="-4"/>
          <w:sz w:val="28"/>
          <w:szCs w:val="28"/>
        </w:rPr>
      </w:pPr>
      <w:r w:rsidRPr="00BB76D5">
        <w:rPr>
          <w:sz w:val="28"/>
          <w:szCs w:val="28"/>
        </w:rPr>
        <w:t xml:space="preserve">       </w:t>
      </w:r>
      <w:r w:rsidR="00BB76D5">
        <w:rPr>
          <w:sz w:val="28"/>
          <w:szCs w:val="28"/>
        </w:rPr>
        <w:t>15</w:t>
      </w:r>
      <w:r w:rsidRPr="00BB76D5">
        <w:rPr>
          <w:sz w:val="28"/>
          <w:szCs w:val="28"/>
        </w:rPr>
        <w:t xml:space="preserve">. </w:t>
      </w:r>
      <w:r w:rsidRPr="00BB76D5">
        <w:rPr>
          <w:spacing w:val="6"/>
          <w:sz w:val="28"/>
          <w:szCs w:val="28"/>
        </w:rPr>
        <w:t xml:space="preserve">Администрации </w:t>
      </w:r>
      <w:r w:rsidRPr="00BB76D5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BB76D5">
        <w:rPr>
          <w:spacing w:val="-4"/>
          <w:sz w:val="28"/>
          <w:szCs w:val="28"/>
        </w:rPr>
        <w:t>контроль за</w:t>
      </w:r>
      <w:proofErr w:type="gramEnd"/>
      <w:r w:rsidRPr="00BB76D5">
        <w:rPr>
          <w:spacing w:val="-4"/>
          <w:sz w:val="28"/>
          <w:szCs w:val="28"/>
        </w:rPr>
        <w:t xml:space="preserve"> исполнением бюджета </w:t>
      </w:r>
      <w:r w:rsidRPr="00BB76D5">
        <w:rPr>
          <w:sz w:val="28"/>
          <w:szCs w:val="28"/>
        </w:rPr>
        <w:t xml:space="preserve">сельского поселения </w:t>
      </w:r>
      <w:r w:rsidRPr="00BB76D5">
        <w:rPr>
          <w:spacing w:val="-4"/>
          <w:sz w:val="28"/>
          <w:szCs w:val="28"/>
        </w:rPr>
        <w:t>на 2014</w:t>
      </w:r>
      <w:r w:rsidRPr="00BB76D5">
        <w:rPr>
          <w:sz w:val="28"/>
          <w:szCs w:val="28"/>
        </w:rPr>
        <w:t xml:space="preserve"> </w:t>
      </w:r>
      <w:r w:rsidRPr="00BB76D5">
        <w:rPr>
          <w:spacing w:val="-3"/>
          <w:sz w:val="28"/>
          <w:szCs w:val="28"/>
        </w:rPr>
        <w:t>год, полным</w:t>
      </w:r>
      <w:r w:rsidRPr="00BB76D5">
        <w:rPr>
          <w:sz w:val="28"/>
          <w:szCs w:val="28"/>
        </w:rPr>
        <w:t xml:space="preserve"> </w:t>
      </w:r>
      <w:r w:rsidRPr="00BB76D5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C32AAF" w:rsidRPr="00996111" w:rsidRDefault="00C32AAF" w:rsidP="00C32AAF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z w:val="28"/>
        </w:rPr>
      </w:pPr>
      <w:r w:rsidRPr="00996111">
        <w:rPr>
          <w:sz w:val="28"/>
          <w:szCs w:val="18"/>
        </w:rPr>
        <w:t xml:space="preserve">       </w:t>
      </w:r>
      <w:r w:rsidR="00BB76D5">
        <w:rPr>
          <w:sz w:val="28"/>
          <w:szCs w:val="18"/>
        </w:rPr>
        <w:t>16</w:t>
      </w:r>
      <w:r w:rsidRPr="00996111">
        <w:rPr>
          <w:sz w:val="28"/>
          <w:szCs w:val="18"/>
        </w:rPr>
        <w:t>. Предложить председателю Совета сельского поселения и поручить администрации</w:t>
      </w:r>
      <w:r w:rsidRPr="00996111">
        <w:rPr>
          <w:spacing w:val="20"/>
          <w:sz w:val="28"/>
          <w:szCs w:val="18"/>
        </w:rPr>
        <w:t xml:space="preserve"> </w:t>
      </w:r>
      <w:r w:rsidRPr="00996111">
        <w:rPr>
          <w:sz w:val="28"/>
          <w:szCs w:val="28"/>
        </w:rPr>
        <w:t>сельского поселения привести свои нормативные правовые акты в соответствие</w:t>
      </w:r>
      <w:r w:rsidRPr="00996111">
        <w:rPr>
          <w:spacing w:val="-4"/>
          <w:sz w:val="28"/>
          <w:szCs w:val="18"/>
        </w:rPr>
        <w:t xml:space="preserve"> с настоящим Решением.</w:t>
      </w:r>
    </w:p>
    <w:p w:rsidR="00C32AAF" w:rsidRPr="00996111" w:rsidRDefault="00C32AAF" w:rsidP="00C32AAF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</w:t>
      </w:r>
      <w:r w:rsidR="00BB76D5"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>. Данное решение вступает в силу с 1 января 2014 года  и подлежит обнародованию после его подписания в установленном порядке.</w:t>
      </w:r>
    </w:p>
    <w:p w:rsidR="00C32AAF" w:rsidRDefault="00C32AAF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BB76D5" w:rsidRPr="00BB76D5" w:rsidRDefault="00F27751" w:rsidP="00BB76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6D5">
        <w:rPr>
          <w:rFonts w:ascii="Times New Roman" w:hAnsi="Times New Roman" w:cs="Times New Roman"/>
          <w:b w:val="0"/>
          <w:iCs/>
          <w:sz w:val="28"/>
          <w:szCs w:val="28"/>
        </w:rPr>
        <w:t xml:space="preserve">   </w:t>
      </w:r>
      <w:r w:rsidR="00BB76D5" w:rsidRPr="00BB76D5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</w:t>
      </w:r>
      <w:r w:rsidR="00BB76D5" w:rsidRPr="00BB76D5">
        <w:rPr>
          <w:rFonts w:ascii="Times New Roman" w:hAnsi="Times New Roman" w:cs="Times New Roman"/>
          <w:b w:val="0"/>
          <w:sz w:val="28"/>
          <w:szCs w:val="28"/>
        </w:rPr>
        <w:tab/>
      </w:r>
      <w:r w:rsidR="00BB76D5" w:rsidRPr="00BB76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Г.Р.Кадырова</w:t>
      </w:r>
      <w:r w:rsidR="00BB76D5" w:rsidRPr="00BB76D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B76D5" w:rsidRDefault="00BB76D5" w:rsidP="00BB76D5">
      <w:pPr>
        <w:pStyle w:val="a7"/>
        <w:rPr>
          <w:sz w:val="28"/>
          <w:szCs w:val="28"/>
        </w:rPr>
      </w:pPr>
    </w:p>
    <w:p w:rsidR="00BB76D5" w:rsidRPr="0039329C" w:rsidRDefault="00BB76D5" w:rsidP="00BB76D5">
      <w:pPr>
        <w:pStyle w:val="a7"/>
        <w:rPr>
          <w:sz w:val="28"/>
          <w:szCs w:val="28"/>
        </w:rPr>
      </w:pPr>
      <w:proofErr w:type="spellStart"/>
      <w:r w:rsidRPr="0039329C">
        <w:rPr>
          <w:sz w:val="28"/>
          <w:szCs w:val="28"/>
        </w:rPr>
        <w:t>с</w:t>
      </w:r>
      <w:proofErr w:type="gramStart"/>
      <w:r w:rsidRPr="0039329C">
        <w:rPr>
          <w:sz w:val="28"/>
          <w:szCs w:val="28"/>
        </w:rPr>
        <w:t>.К</w:t>
      </w:r>
      <w:proofErr w:type="gramEnd"/>
      <w:r w:rsidRPr="0039329C">
        <w:rPr>
          <w:sz w:val="28"/>
          <w:szCs w:val="28"/>
        </w:rPr>
        <w:t>ачеганово</w:t>
      </w:r>
      <w:proofErr w:type="spellEnd"/>
    </w:p>
    <w:p w:rsidR="00BB76D5" w:rsidRDefault="00BB76D5" w:rsidP="00BB76D5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39329C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39329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BB76D5" w:rsidRDefault="00BB76D5" w:rsidP="00BB76D5">
      <w:pPr>
        <w:pStyle w:val="a7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BB76D5" w:rsidRDefault="00BB76D5" w:rsidP="00BB76D5">
      <w:pPr>
        <w:pStyle w:val="a7"/>
        <w:rPr>
          <w:sz w:val="28"/>
          <w:szCs w:val="28"/>
        </w:rPr>
      </w:pPr>
    </w:p>
    <w:p w:rsidR="006B5F3D" w:rsidRDefault="006B5F3D" w:rsidP="002F505A">
      <w:pPr>
        <w:pStyle w:val="2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A35E63" w:rsidRDefault="00A35E63" w:rsidP="00F27751">
      <w:pPr>
        <w:rPr>
          <w:sz w:val="28"/>
          <w:szCs w:val="28"/>
        </w:rPr>
      </w:pPr>
    </w:p>
    <w:p w:rsidR="00A35E63" w:rsidRDefault="00A35E63" w:rsidP="00F27751">
      <w:pPr>
        <w:rPr>
          <w:sz w:val="28"/>
          <w:szCs w:val="28"/>
        </w:rPr>
      </w:pPr>
    </w:p>
    <w:p w:rsidR="00A35E63" w:rsidRDefault="00A35E63" w:rsidP="00F27751">
      <w:pPr>
        <w:rPr>
          <w:sz w:val="28"/>
          <w:szCs w:val="28"/>
        </w:rPr>
      </w:pPr>
    </w:p>
    <w:p w:rsidR="00F27751" w:rsidRDefault="00F27751" w:rsidP="00F27751">
      <w:pPr>
        <w:rPr>
          <w:sz w:val="28"/>
          <w:szCs w:val="28"/>
        </w:rPr>
      </w:pPr>
    </w:p>
    <w:p w:rsidR="00854853" w:rsidRPr="00A47230" w:rsidRDefault="00854853" w:rsidP="00F27751">
      <w:pPr>
        <w:rPr>
          <w:sz w:val="28"/>
          <w:szCs w:val="28"/>
        </w:rPr>
      </w:pPr>
    </w:p>
    <w:p w:rsidR="00C83A59" w:rsidRDefault="00C83A59" w:rsidP="005A32C5">
      <w:pPr>
        <w:pStyle w:val="a7"/>
        <w:tabs>
          <w:tab w:val="left" w:pos="6330"/>
        </w:tabs>
        <w:rPr>
          <w:sz w:val="28"/>
          <w:szCs w:val="28"/>
        </w:rPr>
      </w:pPr>
    </w:p>
    <w:p w:rsidR="0075653C" w:rsidRDefault="0075653C" w:rsidP="0075653C">
      <w:pPr>
        <w:pStyle w:val="a7"/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10348" w:type="dxa"/>
        <w:tblInd w:w="108" w:type="dxa"/>
        <w:tblLook w:val="01E0"/>
      </w:tblPr>
      <w:tblGrid>
        <w:gridCol w:w="4248"/>
        <w:gridCol w:w="6100"/>
      </w:tblGrid>
      <w:tr w:rsidR="0075653C" w:rsidRPr="0075653C" w:rsidTr="005A32C5">
        <w:trPr>
          <w:trHeight w:val="3221"/>
        </w:trPr>
        <w:tc>
          <w:tcPr>
            <w:tcW w:w="4248" w:type="dxa"/>
          </w:tcPr>
          <w:p w:rsidR="0075653C" w:rsidRDefault="0075653C" w:rsidP="00D07563"/>
        </w:tc>
        <w:tc>
          <w:tcPr>
            <w:tcW w:w="6100" w:type="dxa"/>
          </w:tcPr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rPr>
                <w:bCs/>
              </w:rPr>
              <w:t>Приложение</w:t>
            </w:r>
            <w:r w:rsidRPr="0075653C">
              <w:t xml:space="preserve">  №</w:t>
            </w:r>
            <w:r>
              <w:t xml:space="preserve"> </w:t>
            </w:r>
            <w:r w:rsidRPr="0075653C">
              <w:t>1                                                                       к  решению Совета</w:t>
            </w:r>
          </w:p>
          <w:p w:rsid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 xml:space="preserve"> сельского поселения                                          </w:t>
            </w:r>
            <w:r>
              <w:t>Качегановский</w:t>
            </w:r>
            <w:r w:rsidRPr="0075653C">
              <w:t xml:space="preserve"> сельсовет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 xml:space="preserve"> муниципального района                                                                        Миякинский район 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>Республики Башкорстан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 xml:space="preserve"> от __  _______ 2013 года </w:t>
            </w:r>
            <w:r w:rsidRPr="0075653C">
              <w:rPr>
                <w:b/>
                <w:i/>
              </w:rPr>
              <w:t xml:space="preserve">№ ___                                                                            </w:t>
            </w:r>
            <w:r w:rsidRPr="0075653C">
              <w:t xml:space="preserve">«О бюджете сельского поселения 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>
              <w:t>Качегановский</w:t>
            </w:r>
            <w:r w:rsidRPr="0075653C">
              <w:t xml:space="preserve"> сельсовет  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>муниципального района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504" w:firstLine="36"/>
              <w:jc w:val="right"/>
            </w:pPr>
            <w:r w:rsidRPr="0075653C">
              <w:t>Миякинский район</w:t>
            </w:r>
          </w:p>
          <w:p w:rsidR="0075653C" w:rsidRPr="0075653C" w:rsidRDefault="0075653C" w:rsidP="00D07563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5653C">
              <w:t xml:space="preserve"> Республики Башкортостан  </w:t>
            </w:r>
          </w:p>
          <w:p w:rsidR="0075653C" w:rsidRPr="0075653C" w:rsidRDefault="0075653C" w:rsidP="00D07563">
            <w:pPr>
              <w:jc w:val="right"/>
            </w:pPr>
            <w:r w:rsidRPr="0075653C">
              <w:t>на 2014 год и на плановый период 2015 и 2016 годов»</w:t>
            </w:r>
          </w:p>
        </w:tc>
      </w:tr>
    </w:tbl>
    <w:p w:rsidR="0075653C" w:rsidRPr="0072285B" w:rsidRDefault="0075653C" w:rsidP="0075653C">
      <w:pPr>
        <w:tabs>
          <w:tab w:val="left" w:pos="10260"/>
        </w:tabs>
        <w:jc w:val="right"/>
      </w:pPr>
    </w:p>
    <w:p w:rsidR="0075653C" w:rsidRPr="0072285B" w:rsidRDefault="0075653C" w:rsidP="0075653C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75653C" w:rsidRPr="0072285B" w:rsidRDefault="0075653C" w:rsidP="0075653C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 поселения </w:t>
      </w:r>
      <w:r>
        <w:rPr>
          <w:sz w:val="28"/>
          <w:szCs w:val="28"/>
        </w:rPr>
        <w:t>Качегановский</w:t>
      </w:r>
      <w:r w:rsidRPr="0072285B">
        <w:rPr>
          <w:sz w:val="28"/>
          <w:szCs w:val="28"/>
        </w:rPr>
        <w:t xml:space="preserve"> сельсовет </w:t>
      </w:r>
    </w:p>
    <w:p w:rsidR="0075653C" w:rsidRPr="0072285B" w:rsidRDefault="0075653C" w:rsidP="0075653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Миякинский</w:t>
      </w:r>
      <w:r w:rsidRPr="0072285B">
        <w:rPr>
          <w:sz w:val="28"/>
          <w:szCs w:val="28"/>
        </w:rPr>
        <w:t xml:space="preserve"> район  Республики Башкортостан</w:t>
      </w:r>
    </w:p>
    <w:p w:rsidR="0075653C" w:rsidRPr="0072285B" w:rsidRDefault="0075653C" w:rsidP="00B6046C">
      <w:pPr>
        <w:tabs>
          <w:tab w:val="left" w:pos="10260"/>
        </w:tabs>
        <w:jc w:val="both"/>
        <w:rPr>
          <w:sz w:val="28"/>
          <w:szCs w:val="28"/>
        </w:rPr>
      </w:pPr>
    </w:p>
    <w:p w:rsidR="0075653C" w:rsidRPr="0072285B" w:rsidRDefault="0075653C" w:rsidP="00B6046C">
      <w:pPr>
        <w:tabs>
          <w:tab w:val="left" w:pos="10260"/>
        </w:tabs>
        <w:jc w:val="both"/>
      </w:pPr>
    </w:p>
    <w:tbl>
      <w:tblPr>
        <w:tblpPr w:leftFromText="180" w:rightFromText="180" w:vertAnchor="text" w:tblpY="1"/>
        <w:tblOverlap w:val="never"/>
        <w:tblW w:w="10493" w:type="dxa"/>
        <w:tblInd w:w="108" w:type="dxa"/>
        <w:tblLayout w:type="fixed"/>
        <w:tblLook w:val="0000"/>
      </w:tblPr>
      <w:tblGrid>
        <w:gridCol w:w="1418"/>
        <w:gridCol w:w="3260"/>
        <w:gridCol w:w="5815"/>
      </w:tblGrid>
      <w:tr w:rsidR="0075653C" w:rsidRPr="0072285B" w:rsidTr="00B6046C">
        <w:trPr>
          <w:cantSplit/>
          <w:trHeight w:val="38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ind w:right="-774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75653C" w:rsidRPr="0072285B" w:rsidTr="00B6046C">
        <w:trPr>
          <w:cantSplit/>
          <w:trHeight w:val="17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5653C" w:rsidRPr="0072285B" w:rsidRDefault="00B6046C" w:rsidP="00B6046C">
      <w:pPr>
        <w:tabs>
          <w:tab w:val="left" w:pos="10260"/>
        </w:tabs>
        <w:jc w:val="both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10471" w:type="dxa"/>
        <w:tblInd w:w="108" w:type="dxa"/>
        <w:tblLayout w:type="fixed"/>
        <w:tblLook w:val="0000"/>
      </w:tblPr>
      <w:tblGrid>
        <w:gridCol w:w="1399"/>
        <w:gridCol w:w="3359"/>
        <w:gridCol w:w="5713"/>
      </w:tblGrid>
      <w:tr w:rsidR="0075653C" w:rsidRPr="0072285B" w:rsidTr="00B6046C">
        <w:trPr>
          <w:trHeight w:val="444"/>
          <w:tblHeader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75653C" w:rsidRPr="0072285B" w:rsidTr="00B6046C">
        <w:trPr>
          <w:trHeight w:val="75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 поселения </w:t>
            </w:r>
            <w:r>
              <w:rPr>
                <w:sz w:val="28"/>
                <w:szCs w:val="28"/>
              </w:rPr>
              <w:t xml:space="preserve">Качегановский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>Миякинский</w:t>
            </w:r>
            <w:r w:rsidRPr="0072285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5653C" w:rsidRPr="0072285B" w:rsidTr="00B6046C">
        <w:trPr>
          <w:trHeight w:val="75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left="-93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1 16 23051 10 0000 140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2285B">
              <w:rPr>
                <w:sz w:val="28"/>
              </w:rPr>
              <w:t>выгодоприобретателями</w:t>
            </w:r>
            <w:proofErr w:type="spellEnd"/>
            <w:r w:rsidRPr="0072285B"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left="-93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1 16 23052 10 0000 140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2285B">
              <w:rPr>
                <w:sz w:val="28"/>
              </w:rPr>
              <w:t>выгодоприобретателями</w:t>
            </w:r>
            <w:proofErr w:type="spellEnd"/>
            <w:r w:rsidRPr="0072285B"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left="-93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75653C" w:rsidRPr="0072285B" w:rsidTr="00B6046C">
        <w:trPr>
          <w:trHeight w:val="45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1 17 12050 10 0000 180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Целевые отчисления от лотерей поселений</w:t>
            </w:r>
          </w:p>
        </w:tc>
      </w:tr>
      <w:tr w:rsidR="0075653C" w:rsidRPr="0072285B" w:rsidTr="00B6046C">
        <w:trPr>
          <w:trHeight w:val="3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72285B">
              <w:rPr>
                <w:sz w:val="28"/>
                <w:szCs w:val="28"/>
              </w:rPr>
              <w:t>&lt;1&gt;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22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sz w:val="28"/>
                <w:szCs w:val="28"/>
              </w:rPr>
              <w:t>Качегановский</w:t>
            </w:r>
            <w:r w:rsidRPr="0072285B"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bCs/>
                <w:sz w:val="28"/>
                <w:szCs w:val="28"/>
              </w:rPr>
              <w:t>муниципального района Миякинский</w:t>
            </w:r>
          </w:p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 xml:space="preserve">Качегановский </w:t>
            </w:r>
            <w:r w:rsidRPr="0072285B">
              <w:rPr>
                <w:bCs/>
                <w:sz w:val="28"/>
                <w:szCs w:val="28"/>
              </w:rPr>
              <w:t xml:space="preserve">сельсовет </w:t>
            </w:r>
            <w:r>
              <w:rPr>
                <w:bCs/>
                <w:sz w:val="28"/>
                <w:szCs w:val="28"/>
              </w:rPr>
              <w:t xml:space="preserve">муниципального </w:t>
            </w:r>
            <w:r w:rsidRPr="0072285B">
              <w:rPr>
                <w:bCs/>
                <w:sz w:val="28"/>
                <w:szCs w:val="28"/>
              </w:rPr>
              <w:t xml:space="preserve">района </w:t>
            </w:r>
            <w:r>
              <w:rPr>
                <w:bCs/>
                <w:sz w:val="28"/>
                <w:szCs w:val="28"/>
              </w:rPr>
              <w:t>Миякинский район</w:t>
            </w:r>
            <w:r w:rsidRPr="0072285B">
              <w:rPr>
                <w:bCs/>
                <w:sz w:val="28"/>
                <w:szCs w:val="28"/>
              </w:rPr>
              <w:t xml:space="preserve"> Республики Башкортостан в пределах</w:t>
            </w:r>
            <w:r w:rsidRPr="0072285B">
              <w:rPr>
                <w:b/>
                <w:bCs/>
                <w:sz w:val="28"/>
                <w:szCs w:val="28"/>
              </w:rPr>
              <w:t xml:space="preserve"> </w:t>
            </w:r>
            <w:r w:rsidRPr="0072285B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left="-108" w:right="-108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1 08 07175 01 0000 110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left="-93"/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1 11 03050 10 0000 120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1 11 09015 10 0000 120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</w:t>
            </w:r>
            <w:r w:rsidRPr="0072285B">
              <w:rPr>
                <w:snapToGrid w:val="0"/>
                <w:sz w:val="28"/>
                <w:szCs w:val="28"/>
              </w:rPr>
              <w:lastRenderedPageBreak/>
              <w:t>собственности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1 11 09035 10 0000 120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72285B">
              <w:rPr>
                <w:sz w:val="28"/>
                <w:szCs w:val="28"/>
              </w:rPr>
              <w:t>имущества</w:t>
            </w:r>
            <w:proofErr w:type="gramEnd"/>
            <w:r w:rsidRPr="0072285B">
              <w:rPr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>
              <w:rPr>
                <w:snapToGrid w:val="0"/>
                <w:sz w:val="28"/>
                <w:szCs w:val="28"/>
              </w:rPr>
              <w:t xml:space="preserve">бюджетных и </w:t>
            </w:r>
            <w:r w:rsidRPr="0072285B">
              <w:rPr>
                <w:snapToGrid w:val="0"/>
                <w:sz w:val="28"/>
                <w:szCs w:val="28"/>
              </w:rPr>
              <w:t>автономных учреждений,  а также имущества унитарных предприятий, в том числе казенных)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trike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1 13 01540 10 0000 130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trike/>
                <w:color w:val="000000"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1 16 18050 10 0000 140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1 16 23051 10 0000 140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 от возмещения ущерба при </w:t>
            </w:r>
            <w:r w:rsidRPr="0072285B">
              <w:rPr>
                <w:sz w:val="28"/>
              </w:rPr>
              <w:lastRenderedPageBreak/>
              <w:t xml:space="preserve">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2285B">
              <w:rPr>
                <w:sz w:val="28"/>
              </w:rPr>
              <w:t>выгодоприобретателями</w:t>
            </w:r>
            <w:proofErr w:type="spellEnd"/>
            <w:r w:rsidRPr="0072285B"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1 16 23052 10 0000 140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2285B">
              <w:rPr>
                <w:sz w:val="28"/>
              </w:rPr>
              <w:t>выгодоприобретателями</w:t>
            </w:r>
            <w:proofErr w:type="spellEnd"/>
            <w:r w:rsidRPr="0072285B"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85B">
              <w:rPr>
                <w:rFonts w:ascii="Times New Roman" w:hAnsi="Times New Roman" w:cs="Times New Roman"/>
                <w:sz w:val="28"/>
                <w:szCs w:val="28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color w:val="000000"/>
                <w:sz w:val="28"/>
                <w:szCs w:val="28"/>
              </w:rPr>
              <w:t>1 16 37040 10 0000 140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right="-633"/>
              <w:jc w:val="both"/>
              <w:rPr>
                <w:sz w:val="28"/>
                <w:szCs w:val="28"/>
              </w:rPr>
            </w:pPr>
            <w:r w:rsidRPr="0072285B">
              <w:rPr>
                <w:color w:val="000000"/>
                <w:sz w:val="28"/>
                <w:szCs w:val="28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72285B">
              <w:rPr>
                <w:color w:val="000000"/>
                <w:sz w:val="28"/>
                <w:szCs w:val="28"/>
              </w:rPr>
              <w:t xml:space="preserve"> перевозки тяжеловесных и  (или) крупногабаритных грузов, зачисляемые в бюджеты поселений   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5653C" w:rsidRPr="0072285B" w:rsidTr="00B6046C">
        <w:trPr>
          <w:trHeight w:val="50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5653C" w:rsidRPr="0072285B" w:rsidTr="00B6046C">
        <w:trPr>
          <w:trHeight w:val="50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75653C" w:rsidRPr="0072285B" w:rsidTr="00B6046C">
        <w:trPr>
          <w:trHeight w:val="3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ind w:right="-108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53C" w:rsidRPr="0072285B" w:rsidRDefault="0075653C" w:rsidP="00B6046C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75653C" w:rsidRPr="0072285B" w:rsidRDefault="0075653C" w:rsidP="00B6046C">
      <w:pPr>
        <w:tabs>
          <w:tab w:val="left" w:pos="10260"/>
        </w:tabs>
        <w:jc w:val="both"/>
        <w:rPr>
          <w:sz w:val="28"/>
          <w:szCs w:val="28"/>
        </w:rPr>
      </w:pPr>
      <w:r w:rsidRPr="0072285B">
        <w:rPr>
          <w:sz w:val="28"/>
          <w:szCs w:val="28"/>
        </w:rPr>
        <w:t xml:space="preserve"> </w:t>
      </w:r>
    </w:p>
    <w:p w:rsidR="0075653C" w:rsidRPr="00B6046C" w:rsidRDefault="0075653C" w:rsidP="0075653C">
      <w:pPr>
        <w:autoSpaceDE w:val="0"/>
        <w:autoSpaceDN w:val="0"/>
        <w:adjustRightInd w:val="0"/>
        <w:ind w:firstLine="720"/>
        <w:jc w:val="both"/>
      </w:pPr>
      <w:r w:rsidRPr="00B6046C">
        <w:t>&lt;1</w:t>
      </w:r>
      <w:proofErr w:type="gramStart"/>
      <w:r w:rsidRPr="00B6046C">
        <w:t>&gt; В</w:t>
      </w:r>
      <w:proofErr w:type="gramEnd"/>
      <w:r w:rsidRPr="00B6046C">
        <w:t xml:space="preserve"> части доходов, зачисляемых в бюджет</w:t>
      </w:r>
      <w:r w:rsidR="00022E60" w:rsidRPr="00B6046C">
        <w:t xml:space="preserve"> сельского</w:t>
      </w:r>
      <w:r w:rsidRPr="00B6046C">
        <w:t xml:space="preserve"> поселения</w:t>
      </w:r>
      <w:r w:rsidR="00022E60" w:rsidRPr="00B6046C">
        <w:t xml:space="preserve"> Качегановский </w:t>
      </w:r>
      <w:r w:rsidRPr="00B6046C">
        <w:t xml:space="preserve">сельсовет муниципального района Миякинский район Республики Башкортостан в пределах компетенции главных администраторов доходов бюджета </w:t>
      </w:r>
      <w:r w:rsidR="00022E60" w:rsidRPr="00B6046C">
        <w:t xml:space="preserve">сельского </w:t>
      </w:r>
      <w:r w:rsidRPr="00B6046C">
        <w:t xml:space="preserve">поселения </w:t>
      </w:r>
      <w:r w:rsidR="00022E60" w:rsidRPr="00B6046C">
        <w:t>Качегановский</w:t>
      </w:r>
      <w:r w:rsidRPr="00B6046C">
        <w:t xml:space="preserve"> сельсовет муниципального района Миякинский район Республики Башкортостан.</w:t>
      </w:r>
    </w:p>
    <w:p w:rsidR="0075653C" w:rsidRPr="00B6046C" w:rsidRDefault="0075653C" w:rsidP="0075653C">
      <w:pPr>
        <w:autoSpaceDE w:val="0"/>
        <w:autoSpaceDN w:val="0"/>
        <w:adjustRightInd w:val="0"/>
        <w:ind w:firstLine="720"/>
        <w:jc w:val="both"/>
      </w:pPr>
      <w:proofErr w:type="gramStart"/>
      <w:r w:rsidRPr="00B6046C">
        <w:t>&lt;2&gt; Администраторами доходов бюджета</w:t>
      </w:r>
      <w:r w:rsidR="00022E60" w:rsidRPr="00B6046C">
        <w:t xml:space="preserve"> сельского</w:t>
      </w:r>
      <w:r w:rsidRPr="00B6046C">
        <w:t xml:space="preserve"> поселения</w:t>
      </w:r>
      <w:r w:rsidR="00022E60" w:rsidRPr="00B6046C">
        <w:t xml:space="preserve"> Качегановский </w:t>
      </w:r>
      <w:r w:rsidRPr="00B6046C">
        <w:t>сельсовет муниципального района Миякинский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</w:t>
      </w:r>
      <w:r w:rsidR="00022E60" w:rsidRPr="00B6046C">
        <w:t xml:space="preserve"> сельского</w:t>
      </w:r>
      <w:r w:rsidRPr="00B6046C">
        <w:t xml:space="preserve"> поселения </w:t>
      </w:r>
      <w:r w:rsidR="00022E60" w:rsidRPr="00B6046C">
        <w:t>Качегановский</w:t>
      </w:r>
      <w:r w:rsidRPr="00B6046C">
        <w:t xml:space="preserve"> сельсовет муниципального района Миякинский район Республики Башкортостан) являются</w:t>
      </w:r>
      <w:proofErr w:type="gramEnd"/>
      <w:r w:rsidRPr="00B6046C"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5653C" w:rsidRPr="00B6046C" w:rsidRDefault="0075653C" w:rsidP="0075653C">
      <w:pPr>
        <w:autoSpaceDE w:val="0"/>
        <w:autoSpaceDN w:val="0"/>
        <w:adjustRightInd w:val="0"/>
        <w:ind w:firstLine="720"/>
        <w:jc w:val="both"/>
      </w:pPr>
      <w:r w:rsidRPr="00B6046C">
        <w:t>Администраторами доходов бюджета</w:t>
      </w:r>
      <w:r w:rsidR="00022E60" w:rsidRPr="00B6046C">
        <w:t xml:space="preserve"> сельского</w:t>
      </w:r>
      <w:r w:rsidRPr="00B6046C">
        <w:t xml:space="preserve"> поселения  </w:t>
      </w:r>
      <w:r w:rsidR="00022E60" w:rsidRPr="00B6046C">
        <w:t>Качегановский</w:t>
      </w:r>
      <w:r w:rsidRPr="00B6046C">
        <w:t xml:space="preserve"> сельсовет муниципального района Миякинский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5653C" w:rsidRPr="00AF78B2" w:rsidRDefault="0075653C" w:rsidP="0075653C">
      <w:pPr>
        <w:tabs>
          <w:tab w:val="left" w:pos="10260"/>
        </w:tabs>
        <w:rPr>
          <w:sz w:val="28"/>
          <w:szCs w:val="28"/>
        </w:rPr>
      </w:pPr>
    </w:p>
    <w:p w:rsidR="00C83A59" w:rsidRDefault="00C83A59" w:rsidP="00854853">
      <w:pPr>
        <w:pStyle w:val="a7"/>
        <w:rPr>
          <w:sz w:val="28"/>
          <w:szCs w:val="28"/>
        </w:rPr>
      </w:pPr>
    </w:p>
    <w:p w:rsidR="007D4C46" w:rsidRPr="007D4C46" w:rsidRDefault="007D4C46" w:rsidP="00B6046C">
      <w:pPr>
        <w:pStyle w:val="2"/>
        <w:tabs>
          <w:tab w:val="left" w:pos="4860"/>
        </w:tabs>
        <w:ind w:right="692" w:firstLine="522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Приложение № 2</w:t>
      </w:r>
    </w:p>
    <w:p w:rsidR="007D4C46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 w:rsidRPr="002D7E6F">
        <w:rPr>
          <w:szCs w:val="28"/>
        </w:rPr>
        <w:t xml:space="preserve">к </w:t>
      </w:r>
      <w:r>
        <w:rPr>
          <w:szCs w:val="28"/>
        </w:rPr>
        <w:t xml:space="preserve">решению Совета  сельского </w:t>
      </w:r>
    </w:p>
    <w:p w:rsidR="007D4C46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поселения Качегановский сельсовет</w:t>
      </w:r>
    </w:p>
    <w:p w:rsidR="007D4C46" w:rsidRPr="002D7E6F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7D4C46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Миякинский район Республики</w:t>
      </w:r>
    </w:p>
    <w:p w:rsidR="007D4C46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>Башкортостан</w:t>
      </w:r>
    </w:p>
    <w:p w:rsidR="007D4C46" w:rsidRPr="002D7E6F" w:rsidRDefault="007D4C46" w:rsidP="007D4C46">
      <w:pPr>
        <w:tabs>
          <w:tab w:val="left" w:pos="4860"/>
          <w:tab w:val="left" w:pos="13440"/>
        </w:tabs>
        <w:ind w:right="-8" w:firstLine="5220"/>
        <w:jc w:val="right"/>
        <w:rPr>
          <w:szCs w:val="28"/>
        </w:rPr>
      </w:pPr>
      <w:r>
        <w:rPr>
          <w:szCs w:val="28"/>
        </w:rPr>
        <w:t xml:space="preserve">от _________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</w:t>
      </w:r>
      <w:r w:rsidRPr="00F431B5">
        <w:rPr>
          <w:szCs w:val="28"/>
        </w:rPr>
        <w:t xml:space="preserve"> </w:t>
      </w:r>
      <w:r>
        <w:rPr>
          <w:szCs w:val="28"/>
        </w:rPr>
        <w:t>__</w:t>
      </w:r>
    </w:p>
    <w:p w:rsidR="007D4C46" w:rsidRDefault="007D4C46" w:rsidP="007D4C46">
      <w:pPr>
        <w:tabs>
          <w:tab w:val="left" w:pos="4860"/>
          <w:tab w:val="left" w:pos="13440"/>
        </w:tabs>
        <w:ind w:firstLine="5220"/>
        <w:jc w:val="right"/>
        <w:rPr>
          <w:szCs w:val="28"/>
        </w:rPr>
      </w:pPr>
      <w:r w:rsidRPr="002D7E6F">
        <w:rPr>
          <w:szCs w:val="28"/>
        </w:rPr>
        <w:t xml:space="preserve"> «О бюджете </w:t>
      </w:r>
      <w:r>
        <w:rPr>
          <w:szCs w:val="28"/>
        </w:rPr>
        <w:t>сельского поселения</w:t>
      </w:r>
    </w:p>
    <w:p w:rsidR="007D4C46" w:rsidRDefault="007D4C46" w:rsidP="007D4C46">
      <w:pPr>
        <w:tabs>
          <w:tab w:val="left" w:pos="4860"/>
          <w:tab w:val="left" w:pos="13440"/>
        </w:tabs>
        <w:ind w:firstLine="5220"/>
        <w:jc w:val="right"/>
        <w:rPr>
          <w:szCs w:val="28"/>
        </w:rPr>
      </w:pPr>
      <w:r>
        <w:rPr>
          <w:szCs w:val="28"/>
        </w:rPr>
        <w:t>Качегановский сельсовет</w:t>
      </w:r>
    </w:p>
    <w:p w:rsidR="007D4C46" w:rsidRDefault="007D4C46" w:rsidP="007D4C46">
      <w:pPr>
        <w:tabs>
          <w:tab w:val="left" w:pos="4860"/>
          <w:tab w:val="left" w:pos="13440"/>
        </w:tabs>
        <w:ind w:firstLine="522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7D4C46" w:rsidRDefault="007D4C46" w:rsidP="007D4C46">
      <w:pPr>
        <w:tabs>
          <w:tab w:val="left" w:pos="4860"/>
          <w:tab w:val="left" w:pos="13440"/>
        </w:tabs>
        <w:ind w:firstLine="5220"/>
        <w:jc w:val="right"/>
        <w:rPr>
          <w:szCs w:val="28"/>
        </w:rPr>
      </w:pPr>
      <w:r>
        <w:rPr>
          <w:szCs w:val="28"/>
        </w:rPr>
        <w:t xml:space="preserve">Миякинский район Республики </w:t>
      </w:r>
    </w:p>
    <w:p w:rsidR="007D4C46" w:rsidRDefault="007D4C46" w:rsidP="007D4C46">
      <w:pPr>
        <w:tabs>
          <w:tab w:val="left" w:pos="4860"/>
          <w:tab w:val="left" w:pos="13440"/>
        </w:tabs>
        <w:ind w:firstLine="5220"/>
        <w:jc w:val="right"/>
        <w:rPr>
          <w:szCs w:val="28"/>
        </w:rPr>
      </w:pPr>
      <w:r>
        <w:rPr>
          <w:szCs w:val="28"/>
        </w:rPr>
        <w:t xml:space="preserve">Башкортостан на 2014 год и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7D4C46" w:rsidRPr="002D7E6F" w:rsidRDefault="007D4C46" w:rsidP="007D4C46">
      <w:pPr>
        <w:tabs>
          <w:tab w:val="left" w:pos="4860"/>
          <w:tab w:val="left" w:pos="13440"/>
        </w:tabs>
        <w:ind w:firstLine="5220"/>
        <w:jc w:val="right"/>
        <w:rPr>
          <w:szCs w:val="28"/>
        </w:rPr>
      </w:pPr>
      <w:r>
        <w:rPr>
          <w:szCs w:val="28"/>
        </w:rPr>
        <w:t>плановый период 2015-2016г.»</w:t>
      </w:r>
    </w:p>
    <w:p w:rsidR="007D4C46" w:rsidRPr="002D7E6F" w:rsidRDefault="007D4C46" w:rsidP="007D4C46">
      <w:pPr>
        <w:pStyle w:val="3"/>
        <w:spacing w:before="0"/>
        <w:ind w:firstLine="4139"/>
        <w:rPr>
          <w:b w:val="0"/>
          <w:szCs w:val="28"/>
        </w:rPr>
      </w:pPr>
    </w:p>
    <w:p w:rsidR="007D4C46" w:rsidRDefault="007D4C46" w:rsidP="007D4C46">
      <w:pPr>
        <w:pStyle w:val="ConsNormal"/>
        <w:widowControl/>
        <w:ind w:right="0" w:firstLine="0"/>
        <w:rPr>
          <w:rFonts w:ascii="Times New Roman" w:hAnsi="Times New Roman"/>
          <w:sz w:val="27"/>
          <w:szCs w:val="27"/>
        </w:rPr>
      </w:pPr>
    </w:p>
    <w:p w:rsidR="007D4C46" w:rsidRPr="007D4C46" w:rsidRDefault="007D4C46" w:rsidP="007D4C46">
      <w:pPr>
        <w:jc w:val="center"/>
        <w:outlineLvl w:val="0"/>
        <w:rPr>
          <w:b/>
          <w:bCs/>
          <w:sz w:val="28"/>
          <w:szCs w:val="28"/>
        </w:rPr>
      </w:pPr>
      <w:r w:rsidRPr="007D4C46">
        <w:rPr>
          <w:b/>
          <w:bCs/>
          <w:sz w:val="28"/>
          <w:szCs w:val="28"/>
        </w:rPr>
        <w:t xml:space="preserve">Перечень главных </w:t>
      </w:r>
      <w:proofErr w:type="gramStart"/>
      <w:r w:rsidRPr="007D4C46">
        <w:rPr>
          <w:b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D4C46">
        <w:rPr>
          <w:b/>
          <w:bCs/>
          <w:sz w:val="28"/>
          <w:szCs w:val="28"/>
        </w:rPr>
        <w:t xml:space="preserve"> Качегановский сельсовет муниципального района Миякинский район Республики Башкортостан  </w:t>
      </w:r>
    </w:p>
    <w:p w:rsidR="007D4C46" w:rsidRPr="007D4C46" w:rsidRDefault="007D4C46" w:rsidP="007D4C46">
      <w:pPr>
        <w:rPr>
          <w:b/>
          <w:bCs/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00"/>
      </w:tblPr>
      <w:tblGrid>
        <w:gridCol w:w="1275"/>
        <w:gridCol w:w="3060"/>
        <w:gridCol w:w="5220"/>
      </w:tblGrid>
      <w:tr w:rsidR="007D4C46" w:rsidRPr="007D4C46" w:rsidTr="009F2A5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7D4C46">
              <w:rPr>
                <w:sz w:val="28"/>
                <w:szCs w:val="28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7D4C46">
              <w:rPr>
                <w:sz w:val="28"/>
                <w:szCs w:val="28"/>
              </w:rPr>
              <w:t xml:space="preserve"> </w:t>
            </w:r>
          </w:p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Качегановский </w:t>
            </w:r>
            <w:r w:rsidRPr="007D4C46">
              <w:rPr>
                <w:sz w:val="28"/>
                <w:szCs w:val="28"/>
              </w:rPr>
              <w:t>сельсовет</w:t>
            </w:r>
          </w:p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муниципального района Миякинский район </w:t>
            </w:r>
            <w:r w:rsidRPr="007D4C46">
              <w:rPr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7D4C46" w:rsidRPr="007D4C46" w:rsidTr="009F2A5E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главного </w:t>
            </w:r>
          </w:p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proofErr w:type="spellStart"/>
            <w:r w:rsidRPr="007D4C46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 xml:space="preserve">Источников финансирования дефицита бюджета </w:t>
            </w:r>
          </w:p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сельского поселения</w:t>
            </w:r>
          </w:p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Качегановский </w:t>
            </w:r>
            <w:r w:rsidRPr="007D4C46">
              <w:rPr>
                <w:sz w:val="28"/>
                <w:szCs w:val="28"/>
              </w:rPr>
              <w:t>сельсовет</w:t>
            </w:r>
          </w:p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C46" w:rsidRPr="007D4C46" w:rsidRDefault="007D4C46" w:rsidP="009F2A5E">
            <w:pPr>
              <w:rPr>
                <w:sz w:val="28"/>
                <w:szCs w:val="28"/>
              </w:rPr>
            </w:pPr>
          </w:p>
        </w:tc>
      </w:tr>
    </w:tbl>
    <w:p w:rsidR="007D4C46" w:rsidRPr="007D4C46" w:rsidRDefault="007D4C46" w:rsidP="007D4C46">
      <w:pPr>
        <w:rPr>
          <w:sz w:val="28"/>
          <w:szCs w:val="28"/>
        </w:rPr>
      </w:pPr>
    </w:p>
    <w:tbl>
      <w:tblPr>
        <w:tblW w:w="9555" w:type="dxa"/>
        <w:tblInd w:w="108" w:type="dxa"/>
        <w:tblLayout w:type="fixed"/>
        <w:tblLook w:val="0000"/>
      </w:tblPr>
      <w:tblGrid>
        <w:gridCol w:w="1275"/>
        <w:gridCol w:w="3060"/>
        <w:gridCol w:w="5220"/>
      </w:tblGrid>
      <w:tr w:rsidR="007D4C46" w:rsidRPr="007D4C46" w:rsidTr="009F2A5E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ind w:left="-93"/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ind w:right="-108"/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3</w:t>
            </w:r>
          </w:p>
        </w:tc>
      </w:tr>
      <w:tr w:rsidR="007D4C46" w:rsidRPr="007D4C46" w:rsidTr="009F2A5E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ind w:left="-93"/>
              <w:jc w:val="center"/>
              <w:rPr>
                <w:b/>
                <w:sz w:val="28"/>
                <w:szCs w:val="28"/>
              </w:rPr>
            </w:pPr>
            <w:r w:rsidRPr="007D4C46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ind w:right="-108"/>
              <w:rPr>
                <w:b/>
                <w:sz w:val="28"/>
                <w:szCs w:val="28"/>
              </w:rPr>
            </w:pPr>
            <w:r w:rsidRPr="007D4C46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</w:p>
          <w:p w:rsidR="007D4C46" w:rsidRPr="007D4C46" w:rsidRDefault="007D4C46" w:rsidP="009F2A5E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Качегановский </w:t>
            </w:r>
            <w:r w:rsidRPr="007D4C46">
              <w:rPr>
                <w:b/>
                <w:sz w:val="28"/>
                <w:szCs w:val="28"/>
              </w:rPr>
              <w:t>сельсовет</w:t>
            </w:r>
          </w:p>
          <w:p w:rsidR="007D4C46" w:rsidRPr="007D4C46" w:rsidRDefault="007D4C46" w:rsidP="009F2A5E">
            <w:pPr>
              <w:ind w:right="-108"/>
              <w:rPr>
                <w:b/>
                <w:sz w:val="28"/>
                <w:szCs w:val="28"/>
              </w:rPr>
            </w:pPr>
            <w:r w:rsidRPr="007D4C46">
              <w:rPr>
                <w:b/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</w:tr>
      <w:tr w:rsidR="007D4C46" w:rsidRPr="007D4C46" w:rsidTr="009F2A5E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Увеличение остатков денежных средств бюджета сельского поселения</w:t>
            </w:r>
          </w:p>
        </w:tc>
      </w:tr>
      <w:tr w:rsidR="007D4C46" w:rsidRPr="007D4C46" w:rsidTr="009F2A5E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jc w:val="center"/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01 05 02 01 100000 610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46" w:rsidRPr="007D4C46" w:rsidRDefault="007D4C46" w:rsidP="009F2A5E">
            <w:pPr>
              <w:rPr>
                <w:sz w:val="28"/>
                <w:szCs w:val="28"/>
              </w:rPr>
            </w:pPr>
            <w:r w:rsidRPr="007D4C46">
              <w:rPr>
                <w:sz w:val="28"/>
                <w:szCs w:val="28"/>
              </w:rPr>
              <w:t>Уменьшение остатков денежных средств бюджета сельского поселения</w:t>
            </w:r>
          </w:p>
        </w:tc>
      </w:tr>
    </w:tbl>
    <w:p w:rsidR="007D4C46" w:rsidRDefault="007D4C46" w:rsidP="007D4C46">
      <w:pPr>
        <w:rPr>
          <w:szCs w:val="28"/>
        </w:rPr>
      </w:pPr>
    </w:p>
    <w:p w:rsidR="007D4C46" w:rsidRPr="007D4C46" w:rsidRDefault="007D4C46" w:rsidP="007D4C46">
      <w:pPr>
        <w:rPr>
          <w:b/>
          <w:i/>
          <w:szCs w:val="28"/>
        </w:rPr>
      </w:pPr>
    </w:p>
    <w:p w:rsidR="00C83A59" w:rsidRDefault="00C83A59" w:rsidP="00854853">
      <w:pPr>
        <w:pStyle w:val="a7"/>
        <w:rPr>
          <w:sz w:val="28"/>
          <w:szCs w:val="28"/>
        </w:rPr>
      </w:pPr>
    </w:p>
    <w:p w:rsidR="00C83A59" w:rsidRDefault="00C83A59" w:rsidP="00854853">
      <w:pPr>
        <w:pStyle w:val="a7"/>
        <w:rPr>
          <w:sz w:val="28"/>
          <w:szCs w:val="28"/>
        </w:rPr>
      </w:pPr>
    </w:p>
    <w:p w:rsidR="0028580C" w:rsidRDefault="0028580C" w:rsidP="00854853">
      <w:pPr>
        <w:pStyle w:val="a7"/>
        <w:rPr>
          <w:sz w:val="28"/>
          <w:szCs w:val="28"/>
        </w:rPr>
      </w:pPr>
    </w:p>
    <w:p w:rsidR="009C6F25" w:rsidRDefault="009C6F25" w:rsidP="00854853">
      <w:pPr>
        <w:pStyle w:val="a7"/>
        <w:rPr>
          <w:sz w:val="28"/>
          <w:szCs w:val="28"/>
        </w:rPr>
      </w:pPr>
    </w:p>
    <w:p w:rsidR="009C6F25" w:rsidRDefault="009C6F25" w:rsidP="00854853">
      <w:pPr>
        <w:pStyle w:val="a7"/>
        <w:rPr>
          <w:sz w:val="28"/>
          <w:szCs w:val="28"/>
        </w:rPr>
      </w:pPr>
    </w:p>
    <w:p w:rsidR="009C6F25" w:rsidRDefault="009C6F25" w:rsidP="00854853">
      <w:pPr>
        <w:pStyle w:val="a7"/>
        <w:rPr>
          <w:sz w:val="28"/>
          <w:szCs w:val="28"/>
        </w:rPr>
      </w:pPr>
    </w:p>
    <w:p w:rsidR="00746DB1" w:rsidRDefault="00746DB1" w:rsidP="00854853">
      <w:pPr>
        <w:pStyle w:val="a7"/>
        <w:rPr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3863"/>
        <w:gridCol w:w="6343"/>
      </w:tblGrid>
      <w:tr w:rsidR="00746DB1" w:rsidRPr="00AC1276" w:rsidTr="009C6F25">
        <w:trPr>
          <w:trHeight w:val="3080"/>
        </w:trPr>
        <w:tc>
          <w:tcPr>
            <w:tcW w:w="3863" w:type="dxa"/>
          </w:tcPr>
          <w:p w:rsidR="00746DB1" w:rsidRDefault="00746DB1" w:rsidP="009F2A5E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6343" w:type="dxa"/>
          </w:tcPr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rPr>
                <w:bCs/>
              </w:rPr>
              <w:t>Приложение</w:t>
            </w:r>
            <w:r w:rsidRPr="00AC1276">
              <w:t xml:space="preserve">  № </w:t>
            </w:r>
            <w:r>
              <w:t>3</w:t>
            </w:r>
            <w:r w:rsidRPr="00AC1276">
              <w:t xml:space="preserve">                                                                        к  решению Совета</w:t>
            </w:r>
          </w:p>
          <w:p w:rsidR="00746DB1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сельского поселения                                           </w:t>
            </w:r>
            <w:r w:rsidR="00B6046C">
              <w:t xml:space="preserve">Качегановский </w:t>
            </w:r>
            <w:r w:rsidRPr="00AC1276">
              <w:t xml:space="preserve">сельсовет </w:t>
            </w:r>
          </w:p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муниципального района                                                                        Миякинский район </w:t>
            </w:r>
          </w:p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>Республики Башкорстан</w:t>
            </w:r>
          </w:p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от __  _______ 201</w:t>
            </w:r>
            <w:r>
              <w:t>3</w:t>
            </w:r>
            <w:r w:rsidRPr="00AC1276">
              <w:t xml:space="preserve"> года №</w:t>
            </w:r>
            <w:r w:rsidRPr="00AC1276">
              <w:rPr>
                <w:b/>
                <w:i/>
              </w:rPr>
              <w:t xml:space="preserve"> ___                                                                            </w:t>
            </w:r>
            <w:r w:rsidRPr="00AC1276">
              <w:t xml:space="preserve">«О бюджете сельского поселения </w:t>
            </w:r>
          </w:p>
          <w:p w:rsidR="00746DB1" w:rsidRPr="00AC1276" w:rsidRDefault="00B6046C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>Качегановский</w:t>
            </w:r>
            <w:r w:rsidR="00746DB1" w:rsidRPr="00AC1276">
              <w:t xml:space="preserve"> сельсовет  </w:t>
            </w:r>
          </w:p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>муниципального района</w:t>
            </w:r>
          </w:p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504" w:firstLine="36"/>
              <w:jc w:val="right"/>
            </w:pPr>
            <w:r w:rsidRPr="00AC1276">
              <w:t>Миякинский район</w:t>
            </w:r>
          </w:p>
          <w:p w:rsidR="00746DB1" w:rsidRPr="00AC1276" w:rsidRDefault="00746DB1" w:rsidP="009F2A5E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Республики Башкортостан  </w:t>
            </w:r>
          </w:p>
          <w:p w:rsidR="00746DB1" w:rsidRDefault="00746DB1" w:rsidP="009F2A5E">
            <w:pPr>
              <w:ind w:left="900" w:hanging="360"/>
              <w:jc w:val="right"/>
            </w:pPr>
            <w:r w:rsidRPr="00AC1276">
              <w:t>на 201</w:t>
            </w:r>
            <w:r>
              <w:t>4</w:t>
            </w:r>
            <w:r w:rsidRPr="00AC1276">
              <w:t xml:space="preserve"> год и на плановый период </w:t>
            </w:r>
          </w:p>
          <w:p w:rsidR="00746DB1" w:rsidRPr="00AC1276" w:rsidRDefault="00746DB1" w:rsidP="009F2A5E">
            <w:pPr>
              <w:ind w:left="900" w:hanging="360"/>
              <w:jc w:val="right"/>
            </w:pPr>
            <w:r w:rsidRPr="00AC1276">
              <w:t>201</w:t>
            </w:r>
            <w:r>
              <w:t>5</w:t>
            </w:r>
            <w:r w:rsidRPr="00AC1276">
              <w:t xml:space="preserve"> и 201</w:t>
            </w:r>
            <w:r>
              <w:t>6</w:t>
            </w:r>
            <w:r w:rsidRPr="00AC1276">
              <w:t xml:space="preserve"> годов»</w:t>
            </w:r>
          </w:p>
        </w:tc>
      </w:tr>
    </w:tbl>
    <w:p w:rsidR="00746DB1" w:rsidRDefault="00746DB1" w:rsidP="00746DB1">
      <w:pPr>
        <w:jc w:val="right"/>
        <w:rPr>
          <w:b/>
          <w:bCs/>
        </w:rPr>
      </w:pPr>
    </w:p>
    <w:p w:rsidR="00B6046C" w:rsidRDefault="00746DB1" w:rsidP="009C6F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Поступления  доходов в  бюджет сельского поселения </w:t>
      </w:r>
      <w:r w:rsidR="00CF2EC9">
        <w:rPr>
          <w:b/>
          <w:bCs/>
          <w:sz w:val="28"/>
        </w:rPr>
        <w:t>Качегановский</w:t>
      </w:r>
      <w:r>
        <w:rPr>
          <w:b/>
          <w:bCs/>
          <w:sz w:val="28"/>
        </w:rPr>
        <w:t xml:space="preserve"> </w:t>
      </w:r>
    </w:p>
    <w:p w:rsidR="00746DB1" w:rsidRPr="00B6046C" w:rsidRDefault="00746DB1" w:rsidP="00B604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сельсовет муниципального района Миякинский район Республики Башкортостан на 2014 год </w:t>
      </w:r>
    </w:p>
    <w:p w:rsidR="00746DB1" w:rsidRPr="00AD2DFC" w:rsidRDefault="00B6046C" w:rsidP="00746DB1">
      <w:pPr>
        <w:pStyle w:val="a3"/>
        <w:jc w:val="both"/>
      </w:pPr>
      <w:r>
        <w:t xml:space="preserve">   </w:t>
      </w:r>
      <w:r w:rsidR="00746DB1">
        <w:t xml:space="preserve">                                                                                                                  </w:t>
      </w:r>
      <w:r w:rsidR="009C6F25">
        <w:t xml:space="preserve">                       </w:t>
      </w:r>
      <w:r w:rsidR="00746DB1">
        <w:t xml:space="preserve"> </w:t>
      </w:r>
      <w:r>
        <w:t xml:space="preserve">        </w:t>
      </w:r>
      <w:r w:rsidR="00746DB1">
        <w:t xml:space="preserve"> </w:t>
      </w:r>
      <w:r w:rsidR="00746DB1" w:rsidRPr="00AD2DFC">
        <w:t>(тыс. рублей)</w:t>
      </w:r>
    </w:p>
    <w:tbl>
      <w:tblPr>
        <w:tblW w:w="1081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6504"/>
        <w:gridCol w:w="1376"/>
      </w:tblGrid>
      <w:tr w:rsidR="00746DB1" w:rsidTr="00B6046C">
        <w:trPr>
          <w:trHeight w:val="204"/>
        </w:trPr>
        <w:tc>
          <w:tcPr>
            <w:tcW w:w="2934" w:type="dxa"/>
          </w:tcPr>
          <w:p w:rsidR="00746DB1" w:rsidRPr="00B6046C" w:rsidRDefault="00746DB1" w:rsidP="009F2A5E">
            <w:pPr>
              <w:jc w:val="center"/>
            </w:pPr>
            <w:r w:rsidRPr="00B6046C">
              <w:t>Коды Бюджетной Классификации</w:t>
            </w:r>
          </w:p>
        </w:tc>
        <w:tc>
          <w:tcPr>
            <w:tcW w:w="6504" w:type="dxa"/>
          </w:tcPr>
          <w:p w:rsidR="00746DB1" w:rsidRPr="00B6046C" w:rsidRDefault="00746DB1" w:rsidP="009F2A5E">
            <w:pPr>
              <w:jc w:val="center"/>
            </w:pPr>
            <w:r w:rsidRPr="00B6046C">
              <w:t>Показатели</w:t>
            </w:r>
          </w:p>
        </w:tc>
        <w:tc>
          <w:tcPr>
            <w:tcW w:w="1376" w:type="dxa"/>
          </w:tcPr>
          <w:p w:rsidR="00746DB1" w:rsidRPr="00B6046C" w:rsidRDefault="00746DB1" w:rsidP="00CF2EC9">
            <w:pPr>
              <w:ind w:right="250"/>
              <w:jc w:val="center"/>
            </w:pPr>
            <w:r w:rsidRPr="00B6046C">
              <w:t>Сумма</w:t>
            </w:r>
          </w:p>
        </w:tc>
      </w:tr>
      <w:tr w:rsidR="00746DB1" w:rsidTr="00B6046C">
        <w:trPr>
          <w:trHeight w:val="99"/>
        </w:trPr>
        <w:tc>
          <w:tcPr>
            <w:tcW w:w="2934" w:type="dxa"/>
          </w:tcPr>
          <w:p w:rsidR="00746DB1" w:rsidRPr="009C6F25" w:rsidRDefault="00746DB1" w:rsidP="009F2A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504" w:type="dxa"/>
          </w:tcPr>
          <w:p w:rsidR="00746DB1" w:rsidRPr="009C6F25" w:rsidRDefault="00746DB1" w:rsidP="009F2A5E">
            <w:pPr>
              <w:rPr>
                <w:b/>
                <w:bCs/>
                <w:sz w:val="27"/>
                <w:szCs w:val="27"/>
              </w:rPr>
            </w:pPr>
            <w:r w:rsidRPr="009C6F25">
              <w:rPr>
                <w:b/>
                <w:bCs/>
                <w:sz w:val="27"/>
                <w:szCs w:val="27"/>
              </w:rPr>
              <w:t>Всего</w:t>
            </w:r>
          </w:p>
        </w:tc>
        <w:tc>
          <w:tcPr>
            <w:tcW w:w="1376" w:type="dxa"/>
          </w:tcPr>
          <w:p w:rsidR="00746DB1" w:rsidRPr="009C6F25" w:rsidRDefault="00746DB1" w:rsidP="00CF2EC9">
            <w:pPr>
              <w:ind w:right="250"/>
              <w:jc w:val="center"/>
              <w:rPr>
                <w:b/>
                <w:sz w:val="27"/>
                <w:szCs w:val="27"/>
              </w:rPr>
            </w:pPr>
            <w:r w:rsidRPr="009C6F25">
              <w:rPr>
                <w:b/>
                <w:sz w:val="27"/>
                <w:szCs w:val="27"/>
              </w:rPr>
              <w:t>1728,97</w:t>
            </w:r>
          </w:p>
        </w:tc>
      </w:tr>
      <w:tr w:rsidR="00746DB1" w:rsidTr="00B6046C">
        <w:trPr>
          <w:trHeight w:val="99"/>
        </w:trPr>
        <w:tc>
          <w:tcPr>
            <w:tcW w:w="2934" w:type="dxa"/>
          </w:tcPr>
          <w:p w:rsidR="00746DB1" w:rsidRPr="009C6F25" w:rsidRDefault="00746DB1" w:rsidP="009C6F25">
            <w:pPr>
              <w:rPr>
                <w:b/>
                <w:bCs/>
                <w:sz w:val="27"/>
                <w:szCs w:val="27"/>
              </w:rPr>
            </w:pPr>
            <w:r w:rsidRPr="009C6F25">
              <w:rPr>
                <w:b/>
                <w:bCs/>
                <w:sz w:val="27"/>
                <w:szCs w:val="27"/>
              </w:rPr>
              <w:t>10000000000000000000</w:t>
            </w:r>
          </w:p>
        </w:tc>
        <w:tc>
          <w:tcPr>
            <w:tcW w:w="6504" w:type="dxa"/>
          </w:tcPr>
          <w:p w:rsidR="00746DB1" w:rsidRPr="009C6F25" w:rsidRDefault="00746DB1" w:rsidP="009F2A5E">
            <w:pPr>
              <w:rPr>
                <w:b/>
                <w:bCs/>
                <w:sz w:val="27"/>
                <w:szCs w:val="27"/>
              </w:rPr>
            </w:pPr>
            <w:r w:rsidRPr="009C6F25">
              <w:rPr>
                <w:b/>
                <w:bCs/>
                <w:sz w:val="27"/>
                <w:szCs w:val="27"/>
              </w:rPr>
              <w:t xml:space="preserve"> НАЛОГОВЫЕ И НЕНАЛОГОВЫЕ ДОХОДЫ</w:t>
            </w:r>
          </w:p>
        </w:tc>
        <w:tc>
          <w:tcPr>
            <w:tcW w:w="1376" w:type="dxa"/>
          </w:tcPr>
          <w:p w:rsidR="00746DB1" w:rsidRPr="009C6F25" w:rsidRDefault="00746DB1" w:rsidP="00CF2EC9">
            <w:pPr>
              <w:ind w:right="250"/>
              <w:jc w:val="center"/>
              <w:rPr>
                <w:b/>
                <w:sz w:val="27"/>
                <w:szCs w:val="27"/>
              </w:rPr>
            </w:pPr>
            <w:r w:rsidRPr="009C6F25">
              <w:rPr>
                <w:b/>
                <w:sz w:val="27"/>
                <w:szCs w:val="27"/>
              </w:rPr>
              <w:t>583</w:t>
            </w:r>
          </w:p>
        </w:tc>
      </w:tr>
      <w:tr w:rsidR="00746DB1" w:rsidRPr="00AC60E8" w:rsidTr="00B6046C">
        <w:trPr>
          <w:trHeight w:val="99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10100000000000000000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110</w:t>
            </w:r>
          </w:p>
        </w:tc>
      </w:tr>
      <w:tr w:rsidR="00746DB1" w:rsidRPr="00AC60E8" w:rsidTr="00B6046C">
        <w:trPr>
          <w:trHeight w:val="99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10102000010000000110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110</w:t>
            </w:r>
          </w:p>
        </w:tc>
      </w:tr>
      <w:tr w:rsidR="00746DB1" w:rsidRPr="00AC60E8" w:rsidTr="00B6046C">
        <w:trPr>
          <w:trHeight w:val="474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1010201001000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907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1010202001000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204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1010203001000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10500000000000000000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24</w:t>
            </w:r>
          </w:p>
        </w:tc>
      </w:tr>
      <w:tr w:rsidR="00746DB1" w:rsidRPr="00AC60E8" w:rsidTr="00B6046C">
        <w:trPr>
          <w:trHeight w:val="166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1050301001000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Единый  сельскохозяйственный налог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24</w:t>
            </w:r>
          </w:p>
        </w:tc>
      </w:tr>
      <w:tr w:rsidR="00746DB1" w:rsidRPr="00AC60E8" w:rsidTr="00B6046C">
        <w:trPr>
          <w:trHeight w:val="166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10600000000000000000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tabs>
                <w:tab w:val="left" w:pos="297"/>
              </w:tabs>
              <w:ind w:right="250"/>
              <w:jc w:val="center"/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325</w:t>
            </w:r>
          </w:p>
        </w:tc>
      </w:tr>
      <w:tr w:rsidR="00746DB1" w:rsidRPr="00AC60E8" w:rsidTr="00B6046C">
        <w:trPr>
          <w:trHeight w:val="166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1060103010000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125</w:t>
            </w:r>
          </w:p>
        </w:tc>
      </w:tr>
      <w:tr w:rsidR="00746DB1" w:rsidRPr="00AC60E8" w:rsidTr="00B6046C">
        <w:trPr>
          <w:trHeight w:val="166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10606013100000</w:t>
            </w:r>
            <w:r w:rsidR="009C6F25" w:rsidRPr="00AC60E8">
              <w:rPr>
                <w:sz w:val="26"/>
                <w:szCs w:val="26"/>
              </w:rPr>
              <w:t>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200</w:t>
            </w:r>
          </w:p>
        </w:tc>
      </w:tr>
      <w:tr w:rsidR="00746DB1" w:rsidRPr="00AC60E8" w:rsidTr="00B6046C">
        <w:trPr>
          <w:trHeight w:val="166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1060601310000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 xml:space="preserve">Земельный налог, взимаемый по ставкам, установленным   в соответствии с подпунктом 1 пункта </w:t>
            </w:r>
            <w:r w:rsidRPr="00AC60E8">
              <w:rPr>
                <w:sz w:val="26"/>
                <w:szCs w:val="26"/>
              </w:rPr>
              <w:lastRenderedPageBreak/>
              <w:t>1 статьи 394</w:t>
            </w:r>
          </w:p>
          <w:p w:rsidR="00746DB1" w:rsidRPr="00AC60E8" w:rsidRDefault="00746DB1" w:rsidP="009F2A5E">
            <w:pPr>
              <w:rPr>
                <w:sz w:val="26"/>
                <w:szCs w:val="26"/>
              </w:rPr>
            </w:pPr>
            <w:proofErr w:type="gramStart"/>
            <w:r w:rsidRPr="00AC60E8">
              <w:rPr>
                <w:sz w:val="26"/>
                <w:szCs w:val="26"/>
              </w:rPr>
              <w:t>Налогового кодекса Российской Федерации 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lastRenderedPageBreak/>
              <w:t>180</w:t>
            </w:r>
          </w:p>
        </w:tc>
      </w:tr>
      <w:tr w:rsidR="00746DB1" w:rsidRPr="00AC60E8" w:rsidTr="00B6046C">
        <w:trPr>
          <w:trHeight w:val="166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lastRenderedPageBreak/>
              <w:t>1060602310000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Земельный налог, взимаемый по ставкам, установленным   в соответствии с подпунктом 2 пункта 1 статьи 394</w:t>
            </w:r>
          </w:p>
          <w:p w:rsidR="00746DB1" w:rsidRPr="00AC60E8" w:rsidRDefault="00746DB1" w:rsidP="009F2A5E">
            <w:pPr>
              <w:rPr>
                <w:sz w:val="26"/>
                <w:szCs w:val="26"/>
              </w:rPr>
            </w:pPr>
            <w:proofErr w:type="gramStart"/>
            <w:r w:rsidRPr="00AC60E8">
              <w:rPr>
                <w:sz w:val="26"/>
                <w:szCs w:val="26"/>
              </w:rPr>
              <w:t>Налогового кодекса Российской Федерации 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20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10800000000000000000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8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jc w:val="both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1080402001000</w:t>
            </w:r>
            <w:r w:rsidR="009C6F25" w:rsidRPr="00AC60E8">
              <w:rPr>
                <w:sz w:val="26"/>
                <w:szCs w:val="26"/>
              </w:rPr>
              <w:t>1000</w:t>
            </w:r>
            <w:r w:rsidRPr="00AC60E8">
              <w:rPr>
                <w:sz w:val="26"/>
                <w:szCs w:val="26"/>
              </w:rPr>
              <w:t>110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jc w:val="both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8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11105000000000</w:t>
            </w:r>
            <w:r w:rsidR="009C6F25" w:rsidRPr="00AC60E8">
              <w:rPr>
                <w:b/>
                <w:sz w:val="26"/>
                <w:szCs w:val="26"/>
              </w:rPr>
              <w:t>000</w:t>
            </w:r>
            <w:r w:rsidRPr="00AC60E8"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116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1110501310000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120</w:t>
            </w:r>
          </w:p>
        </w:tc>
        <w:tc>
          <w:tcPr>
            <w:tcW w:w="6504" w:type="dxa"/>
          </w:tcPr>
          <w:p w:rsidR="00746DB1" w:rsidRPr="00AC60E8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116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1110503510000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120</w:t>
            </w:r>
          </w:p>
        </w:tc>
        <w:tc>
          <w:tcPr>
            <w:tcW w:w="6504" w:type="dxa"/>
          </w:tcPr>
          <w:p w:rsidR="00746DB1" w:rsidRPr="00AC60E8" w:rsidRDefault="00746DB1" w:rsidP="00B6046C">
            <w:pPr>
              <w:pStyle w:val="1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1110507510000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120</w:t>
            </w:r>
          </w:p>
        </w:tc>
        <w:tc>
          <w:tcPr>
            <w:tcW w:w="6504" w:type="dxa"/>
          </w:tcPr>
          <w:p w:rsidR="00746DB1" w:rsidRPr="00AC60E8" w:rsidRDefault="00746DB1" w:rsidP="00746DB1">
            <w:pPr>
              <w:pStyle w:val="1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 xml:space="preserve">Доходы от сдачи в аренду  имущества, составляющего казну  поселений </w:t>
            </w:r>
            <w:proofErr w:type="gramStart"/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 xml:space="preserve">( </w:t>
            </w:r>
            <w:proofErr w:type="gramEnd"/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за исключением земельных участков)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1130000000000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000</w:t>
            </w:r>
          </w:p>
        </w:tc>
        <w:tc>
          <w:tcPr>
            <w:tcW w:w="6504" w:type="dxa"/>
          </w:tcPr>
          <w:p w:rsidR="00746DB1" w:rsidRPr="00AC60E8" w:rsidRDefault="00746DB1" w:rsidP="00B6046C">
            <w:pPr>
              <w:pStyle w:val="1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60E8">
              <w:rPr>
                <w:rFonts w:ascii="Times New Roman" w:hAnsi="Times New Roman"/>
                <w:b w:val="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209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1130299510000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130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1170000000000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000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1170505010000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120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Прочие неналоговые доходы поселений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b/>
                <w:bCs/>
                <w:sz w:val="26"/>
                <w:szCs w:val="26"/>
              </w:rPr>
            </w:pPr>
            <w:r w:rsidRPr="00AC60E8">
              <w:rPr>
                <w:b/>
                <w:bCs/>
                <w:sz w:val="26"/>
                <w:szCs w:val="26"/>
              </w:rPr>
              <w:t>20000000000000000000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b/>
                <w:bCs/>
                <w:sz w:val="26"/>
                <w:szCs w:val="26"/>
              </w:rPr>
            </w:pPr>
            <w:r w:rsidRPr="00AC60E8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b/>
                <w:sz w:val="26"/>
                <w:szCs w:val="26"/>
              </w:rPr>
            </w:pPr>
            <w:r w:rsidRPr="00AC60E8">
              <w:rPr>
                <w:b/>
                <w:sz w:val="26"/>
                <w:szCs w:val="26"/>
              </w:rPr>
              <w:t>1145,97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2020100110000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151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533,1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2020100310000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151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 xml:space="preserve">Дотации на поддержку мер по обеспечению сбалансированности 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151,4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2020301510000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151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Субвенции на осуществление первичного воинского учета, где отсутствуют военные комиссариаты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61,47</w:t>
            </w:r>
          </w:p>
        </w:tc>
      </w:tr>
      <w:tr w:rsidR="00746DB1" w:rsidRPr="00AC60E8" w:rsidTr="00B6046C">
        <w:trPr>
          <w:trHeight w:val="53"/>
        </w:trPr>
        <w:tc>
          <w:tcPr>
            <w:tcW w:w="2934" w:type="dxa"/>
          </w:tcPr>
          <w:p w:rsidR="00746DB1" w:rsidRPr="00AC60E8" w:rsidRDefault="00746DB1" w:rsidP="009C6F25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2020905410000</w:t>
            </w:r>
            <w:r w:rsidR="009C6F25" w:rsidRPr="00AC60E8">
              <w:rPr>
                <w:sz w:val="26"/>
                <w:szCs w:val="26"/>
              </w:rPr>
              <w:t>0000</w:t>
            </w:r>
            <w:r w:rsidRPr="00AC60E8">
              <w:rPr>
                <w:sz w:val="26"/>
                <w:szCs w:val="26"/>
              </w:rPr>
              <w:t>151</w:t>
            </w:r>
          </w:p>
        </w:tc>
        <w:tc>
          <w:tcPr>
            <w:tcW w:w="6504" w:type="dxa"/>
          </w:tcPr>
          <w:p w:rsidR="00746DB1" w:rsidRPr="00AC60E8" w:rsidRDefault="00746DB1" w:rsidP="009F2A5E">
            <w:pPr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Прочие безвозмездные поступления в бюджеты от бюджетов муниципальных районов</w:t>
            </w:r>
          </w:p>
        </w:tc>
        <w:tc>
          <w:tcPr>
            <w:tcW w:w="1376" w:type="dxa"/>
          </w:tcPr>
          <w:p w:rsidR="00746DB1" w:rsidRPr="00AC60E8" w:rsidRDefault="00746DB1" w:rsidP="00CF2EC9">
            <w:pPr>
              <w:ind w:right="250"/>
              <w:jc w:val="center"/>
              <w:rPr>
                <w:sz w:val="26"/>
                <w:szCs w:val="26"/>
              </w:rPr>
            </w:pPr>
            <w:r w:rsidRPr="00AC60E8">
              <w:rPr>
                <w:sz w:val="26"/>
                <w:szCs w:val="26"/>
              </w:rPr>
              <w:t>400</w:t>
            </w:r>
          </w:p>
        </w:tc>
      </w:tr>
    </w:tbl>
    <w:p w:rsidR="00746DB1" w:rsidRPr="00AC60E8" w:rsidRDefault="00746DB1" w:rsidP="00746DB1">
      <w:pPr>
        <w:pStyle w:val="ae"/>
        <w:tabs>
          <w:tab w:val="left" w:pos="708"/>
        </w:tabs>
        <w:ind w:left="-600" w:hanging="720"/>
        <w:jc w:val="center"/>
        <w:rPr>
          <w:sz w:val="26"/>
          <w:szCs w:val="26"/>
        </w:rPr>
      </w:pPr>
      <w:r w:rsidRPr="00AC60E8">
        <w:rPr>
          <w:sz w:val="26"/>
          <w:szCs w:val="26"/>
        </w:rPr>
        <w:t xml:space="preserve">                              </w:t>
      </w:r>
    </w:p>
    <w:p w:rsidR="00746DB1" w:rsidRPr="00AC60E8" w:rsidRDefault="00746DB1" w:rsidP="00746DB1">
      <w:pPr>
        <w:pStyle w:val="ae"/>
        <w:tabs>
          <w:tab w:val="clear" w:pos="4677"/>
          <w:tab w:val="clear" w:pos="9355"/>
        </w:tabs>
        <w:rPr>
          <w:sz w:val="26"/>
          <w:szCs w:val="26"/>
        </w:rPr>
      </w:pPr>
    </w:p>
    <w:p w:rsidR="00746DB1" w:rsidRPr="00AC60E8" w:rsidRDefault="00746DB1" w:rsidP="00854853">
      <w:pPr>
        <w:pStyle w:val="a7"/>
        <w:rPr>
          <w:sz w:val="26"/>
          <w:szCs w:val="26"/>
        </w:rPr>
      </w:pPr>
    </w:p>
    <w:sectPr w:rsidR="00746DB1" w:rsidRPr="00AC60E8" w:rsidSect="009C6F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464A6"/>
    <w:multiLevelType w:val="hybridMultilevel"/>
    <w:tmpl w:val="8870A6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94858"/>
    <w:multiLevelType w:val="hybridMultilevel"/>
    <w:tmpl w:val="0D90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0DFB"/>
    <w:rsid w:val="00022E60"/>
    <w:rsid w:val="00027EFF"/>
    <w:rsid w:val="00036397"/>
    <w:rsid w:val="00051A90"/>
    <w:rsid w:val="000820C9"/>
    <w:rsid w:val="00084428"/>
    <w:rsid w:val="000A1CD9"/>
    <w:rsid w:val="000C737B"/>
    <w:rsid w:val="000D0DFB"/>
    <w:rsid w:val="000D4599"/>
    <w:rsid w:val="000E5705"/>
    <w:rsid w:val="00123685"/>
    <w:rsid w:val="0013568C"/>
    <w:rsid w:val="00153B63"/>
    <w:rsid w:val="00162CBD"/>
    <w:rsid w:val="001837B8"/>
    <w:rsid w:val="001A664E"/>
    <w:rsid w:val="001C162C"/>
    <w:rsid w:val="001C7B4D"/>
    <w:rsid w:val="001F1480"/>
    <w:rsid w:val="00227565"/>
    <w:rsid w:val="00241F2E"/>
    <w:rsid w:val="002724BD"/>
    <w:rsid w:val="0028580C"/>
    <w:rsid w:val="002A2B96"/>
    <w:rsid w:val="002C28A0"/>
    <w:rsid w:val="002D6B82"/>
    <w:rsid w:val="002F23CC"/>
    <w:rsid w:val="002F505A"/>
    <w:rsid w:val="002F7E9F"/>
    <w:rsid w:val="00327935"/>
    <w:rsid w:val="00330AE8"/>
    <w:rsid w:val="00356ACE"/>
    <w:rsid w:val="0039329C"/>
    <w:rsid w:val="003F0629"/>
    <w:rsid w:val="004321EB"/>
    <w:rsid w:val="00436473"/>
    <w:rsid w:val="004472C3"/>
    <w:rsid w:val="004945D9"/>
    <w:rsid w:val="00514A31"/>
    <w:rsid w:val="00526E96"/>
    <w:rsid w:val="00537CEC"/>
    <w:rsid w:val="005617C7"/>
    <w:rsid w:val="005A0321"/>
    <w:rsid w:val="005A32C5"/>
    <w:rsid w:val="005B59F9"/>
    <w:rsid w:val="005D06CB"/>
    <w:rsid w:val="005F6A63"/>
    <w:rsid w:val="00611246"/>
    <w:rsid w:val="006532DE"/>
    <w:rsid w:val="0068788C"/>
    <w:rsid w:val="006B299B"/>
    <w:rsid w:val="006B5F3D"/>
    <w:rsid w:val="006C33EA"/>
    <w:rsid w:val="006D3876"/>
    <w:rsid w:val="006F1AA3"/>
    <w:rsid w:val="00711993"/>
    <w:rsid w:val="0071727E"/>
    <w:rsid w:val="00746DB1"/>
    <w:rsid w:val="0075653C"/>
    <w:rsid w:val="007A23D8"/>
    <w:rsid w:val="007D21A7"/>
    <w:rsid w:val="007D4C46"/>
    <w:rsid w:val="00804AD7"/>
    <w:rsid w:val="00836590"/>
    <w:rsid w:val="00854853"/>
    <w:rsid w:val="00874B90"/>
    <w:rsid w:val="00892B98"/>
    <w:rsid w:val="008C7B5E"/>
    <w:rsid w:val="008D3ABB"/>
    <w:rsid w:val="008E4F92"/>
    <w:rsid w:val="008F46A8"/>
    <w:rsid w:val="0094625D"/>
    <w:rsid w:val="009570D2"/>
    <w:rsid w:val="0096241E"/>
    <w:rsid w:val="00964002"/>
    <w:rsid w:val="0099384F"/>
    <w:rsid w:val="009966A6"/>
    <w:rsid w:val="009A1E35"/>
    <w:rsid w:val="009C6F25"/>
    <w:rsid w:val="00A23C1D"/>
    <w:rsid w:val="00A34705"/>
    <w:rsid w:val="00A35E63"/>
    <w:rsid w:val="00A734C3"/>
    <w:rsid w:val="00A80D8A"/>
    <w:rsid w:val="00A874B0"/>
    <w:rsid w:val="00A95C6A"/>
    <w:rsid w:val="00AC60E8"/>
    <w:rsid w:val="00AC7DFF"/>
    <w:rsid w:val="00B00E36"/>
    <w:rsid w:val="00B10199"/>
    <w:rsid w:val="00B22CDD"/>
    <w:rsid w:val="00B36348"/>
    <w:rsid w:val="00B6046C"/>
    <w:rsid w:val="00BB76D5"/>
    <w:rsid w:val="00BC1C1A"/>
    <w:rsid w:val="00BE27DA"/>
    <w:rsid w:val="00C07D90"/>
    <w:rsid w:val="00C27CFA"/>
    <w:rsid w:val="00C32AAF"/>
    <w:rsid w:val="00C36B5A"/>
    <w:rsid w:val="00C83A59"/>
    <w:rsid w:val="00CB268D"/>
    <w:rsid w:val="00CF2EC9"/>
    <w:rsid w:val="00CF2FA7"/>
    <w:rsid w:val="00CF3E5F"/>
    <w:rsid w:val="00D21C2A"/>
    <w:rsid w:val="00D22AAE"/>
    <w:rsid w:val="00D24C3A"/>
    <w:rsid w:val="00D302A4"/>
    <w:rsid w:val="00D376BC"/>
    <w:rsid w:val="00DB7E08"/>
    <w:rsid w:val="00DC56D4"/>
    <w:rsid w:val="00DC62D2"/>
    <w:rsid w:val="00DD46C7"/>
    <w:rsid w:val="00DE7FCE"/>
    <w:rsid w:val="00E12477"/>
    <w:rsid w:val="00E27006"/>
    <w:rsid w:val="00E6029F"/>
    <w:rsid w:val="00EC591B"/>
    <w:rsid w:val="00EE04B9"/>
    <w:rsid w:val="00EF4900"/>
    <w:rsid w:val="00F27751"/>
    <w:rsid w:val="00F34BDD"/>
    <w:rsid w:val="00F40BA8"/>
    <w:rsid w:val="00F55766"/>
    <w:rsid w:val="00F558C7"/>
    <w:rsid w:val="00F65395"/>
    <w:rsid w:val="00F8713F"/>
    <w:rsid w:val="00FB2159"/>
    <w:rsid w:val="00FD4A70"/>
    <w:rsid w:val="00FE334B"/>
    <w:rsid w:val="00F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B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72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A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0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2F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6B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b">
    <w:name w:val="Emphasis"/>
    <w:basedOn w:val="a0"/>
    <w:qFormat/>
    <w:rsid w:val="00D376BC"/>
    <w:rPr>
      <w:i/>
      <w:iCs/>
    </w:rPr>
  </w:style>
  <w:style w:type="paragraph" w:customStyle="1" w:styleId="ConsNonformat">
    <w:name w:val="ConsNonformat"/>
    <w:rsid w:val="00D376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7D2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83A5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3A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83A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3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A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70E1-7F69-4E28-B944-AEF38E0F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12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56</cp:revision>
  <cp:lastPrinted>2013-11-28T11:35:00Z</cp:lastPrinted>
  <dcterms:created xsi:type="dcterms:W3CDTF">2012-07-18T09:13:00Z</dcterms:created>
  <dcterms:modified xsi:type="dcterms:W3CDTF">2013-11-28T11:36:00Z</dcterms:modified>
</cp:coreProperties>
</file>