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120847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8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</w:t>
            </w:r>
            <w:proofErr w:type="spellStart"/>
            <w:r>
              <w:rPr>
                <w:rFonts w:ascii="Century Tat" w:hAnsi="Century Tat"/>
              </w:rPr>
              <w:t>Качегановский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B83EFF" w:rsidRDefault="00B83EFF" w:rsidP="00B83EFF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     Республики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="Century Tat" w:hAnsi="Century Tat"/>
              </w:rPr>
              <w:t xml:space="preserve">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C01F51" w:rsidRDefault="000D0DFB" w:rsidP="00C01F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</w:t>
      </w:r>
      <w:r w:rsidR="00C01F51">
        <w:rPr>
          <w:rFonts w:ascii="Century Tat" w:hAnsi="Century Tat"/>
          <w:sz w:val="28"/>
          <w:szCs w:val="28"/>
        </w:rPr>
        <w:t xml:space="preserve">                              </w:t>
      </w:r>
      <w:r>
        <w:rPr>
          <w:rFonts w:ascii="Century Tat" w:hAnsi="Century Tat"/>
          <w:sz w:val="28"/>
          <w:szCs w:val="28"/>
        </w:rPr>
        <w:t xml:space="preserve">                           РЕШЕНИЕ</w:t>
      </w:r>
    </w:p>
    <w:p w:rsidR="000C1EBB" w:rsidRDefault="000440DC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78BC" w:rsidRPr="00415016" w:rsidRDefault="000C1EBB" w:rsidP="00603AAB">
      <w:pPr>
        <w:jc w:val="both"/>
      </w:pPr>
      <w:r>
        <w:rPr>
          <w:sz w:val="28"/>
          <w:szCs w:val="28"/>
        </w:rPr>
        <w:t xml:space="preserve">       </w:t>
      </w:r>
      <w:bookmarkStart w:id="0" w:name="_GoBack"/>
      <w:bookmarkEnd w:id="0"/>
    </w:p>
    <w:p w:rsidR="00603AAB" w:rsidRPr="00320D21" w:rsidRDefault="00320D21" w:rsidP="00C01F51">
      <w:pPr>
        <w:ind w:left="-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3F7F90">
        <w:rPr>
          <w:b/>
          <w:bCs/>
          <w:sz w:val="28"/>
          <w:szCs w:val="28"/>
        </w:rPr>
        <w:t>О внесен</w:t>
      </w:r>
      <w:r w:rsidR="00E82C1A">
        <w:rPr>
          <w:b/>
          <w:bCs/>
          <w:sz w:val="28"/>
          <w:szCs w:val="28"/>
        </w:rPr>
        <w:t>ии изменений</w:t>
      </w:r>
      <w:r w:rsidR="00603AAB" w:rsidRPr="00047D4E">
        <w:rPr>
          <w:b/>
          <w:bCs/>
          <w:sz w:val="28"/>
          <w:szCs w:val="28"/>
        </w:rPr>
        <w:t xml:space="preserve"> в решение Совета </w:t>
      </w:r>
      <w:r w:rsidR="00603AAB">
        <w:rPr>
          <w:b/>
          <w:bCs/>
          <w:sz w:val="28"/>
          <w:szCs w:val="28"/>
        </w:rPr>
        <w:t xml:space="preserve">сельского поселения   </w:t>
      </w:r>
      <w:proofErr w:type="spellStart"/>
      <w:r>
        <w:rPr>
          <w:b/>
          <w:bCs/>
          <w:sz w:val="28"/>
          <w:szCs w:val="28"/>
        </w:rPr>
        <w:t>Качегановский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 w:rsidR="00603AAB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603AAB">
        <w:rPr>
          <w:b/>
          <w:bCs/>
          <w:sz w:val="28"/>
          <w:szCs w:val="28"/>
        </w:rPr>
        <w:t>Миякинский</w:t>
      </w:r>
      <w:proofErr w:type="spellEnd"/>
      <w:r w:rsidR="00603AAB">
        <w:rPr>
          <w:b/>
          <w:bCs/>
          <w:sz w:val="28"/>
          <w:szCs w:val="28"/>
        </w:rPr>
        <w:t xml:space="preserve"> рай</w:t>
      </w:r>
      <w:r w:rsidR="003F7F90">
        <w:rPr>
          <w:b/>
          <w:bCs/>
          <w:sz w:val="28"/>
          <w:szCs w:val="28"/>
        </w:rPr>
        <w:t>он Республики Башкортостан от 14.11.2016</w:t>
      </w:r>
      <w:r w:rsidR="00603AAB">
        <w:rPr>
          <w:b/>
          <w:bCs/>
          <w:sz w:val="28"/>
          <w:szCs w:val="28"/>
        </w:rPr>
        <w:t xml:space="preserve"> </w:t>
      </w:r>
      <w:r w:rsidR="00603AAB" w:rsidRPr="00F91C95">
        <w:rPr>
          <w:b/>
          <w:bCs/>
          <w:sz w:val="28"/>
          <w:szCs w:val="28"/>
        </w:rPr>
        <w:t>г.</w:t>
      </w:r>
      <w:r w:rsidR="00603AAB">
        <w:rPr>
          <w:b/>
          <w:bCs/>
          <w:sz w:val="28"/>
          <w:szCs w:val="28"/>
        </w:rPr>
        <w:t xml:space="preserve"> </w:t>
      </w:r>
      <w:r w:rsidR="00603AAB" w:rsidRPr="00F91C95">
        <w:rPr>
          <w:b/>
          <w:bCs/>
          <w:sz w:val="28"/>
          <w:szCs w:val="28"/>
        </w:rPr>
        <w:t>№</w:t>
      </w:r>
      <w:r w:rsidR="003F7F90">
        <w:rPr>
          <w:b/>
          <w:bCs/>
          <w:sz w:val="28"/>
          <w:szCs w:val="28"/>
        </w:rPr>
        <w:t>75</w:t>
      </w:r>
      <w:r w:rsidR="00603AAB" w:rsidRPr="00F91C95">
        <w:rPr>
          <w:b/>
          <w:bCs/>
          <w:sz w:val="28"/>
          <w:szCs w:val="28"/>
        </w:rPr>
        <w:t xml:space="preserve"> </w:t>
      </w:r>
      <w:r w:rsidR="00603AA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Порядка организации и осуществления приема граждан депутатами </w:t>
      </w:r>
      <w:r w:rsidRPr="006F23CE">
        <w:rPr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sz w:val="28"/>
          <w:szCs w:val="28"/>
        </w:rPr>
        <w:t>Качегановский</w:t>
      </w:r>
      <w:proofErr w:type="spellEnd"/>
      <w:r>
        <w:rPr>
          <w:b/>
          <w:sz w:val="28"/>
          <w:szCs w:val="28"/>
        </w:rPr>
        <w:t xml:space="preserve"> </w:t>
      </w:r>
      <w:r w:rsidRPr="006F23CE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6F23CE">
        <w:rPr>
          <w:b/>
          <w:sz w:val="28"/>
          <w:szCs w:val="28"/>
        </w:rPr>
        <w:t>Миякинский</w:t>
      </w:r>
      <w:proofErr w:type="spellEnd"/>
      <w:r w:rsidRPr="006F23CE">
        <w:rPr>
          <w:b/>
          <w:sz w:val="28"/>
          <w:szCs w:val="28"/>
        </w:rPr>
        <w:t xml:space="preserve"> район Республики Башкортостан</w:t>
      </w:r>
      <w:r w:rsidR="00603AAB">
        <w:rPr>
          <w:b/>
          <w:bCs/>
          <w:sz w:val="28"/>
          <w:szCs w:val="28"/>
        </w:rPr>
        <w:t>»</w:t>
      </w:r>
    </w:p>
    <w:p w:rsidR="00603AAB" w:rsidRPr="00BE0F58" w:rsidRDefault="00603AAB" w:rsidP="00603AAB">
      <w:pPr>
        <w:pStyle w:val="af1"/>
        <w:ind w:left="936" w:right="907"/>
        <w:rPr>
          <w:sz w:val="28"/>
          <w:szCs w:val="28"/>
          <w:lang w:val="ru-RU"/>
        </w:rPr>
      </w:pPr>
    </w:p>
    <w:p w:rsidR="00603AAB" w:rsidRDefault="00603AAB" w:rsidP="00603AAB">
      <w:pPr>
        <w:jc w:val="both"/>
        <w:rPr>
          <w:sz w:val="28"/>
        </w:rPr>
      </w:pPr>
      <w:r>
        <w:rPr>
          <w:sz w:val="28"/>
        </w:rPr>
        <w:t xml:space="preserve">    </w:t>
      </w:r>
      <w:r w:rsidR="002C7C13">
        <w:rPr>
          <w:sz w:val="28"/>
        </w:rPr>
        <w:t xml:space="preserve">На основании протеста Прокуратуры </w:t>
      </w:r>
      <w:proofErr w:type="spellStart"/>
      <w:r w:rsidR="002C7C13">
        <w:rPr>
          <w:sz w:val="28"/>
        </w:rPr>
        <w:t>Миякинского</w:t>
      </w:r>
      <w:proofErr w:type="spellEnd"/>
      <w:r w:rsidR="002C7C13">
        <w:rPr>
          <w:sz w:val="28"/>
        </w:rPr>
        <w:t xml:space="preserve"> района Республики Башкортостан</w:t>
      </w:r>
      <w:r w:rsidR="00A319C9">
        <w:rPr>
          <w:sz w:val="28"/>
        </w:rPr>
        <w:t xml:space="preserve"> от 30.08.2019 г. № 12-01/2376,</w:t>
      </w:r>
      <w:r w:rsidR="00A319C9" w:rsidRPr="00410CA3">
        <w:rPr>
          <w:sz w:val="28"/>
          <w:szCs w:val="28"/>
        </w:rPr>
        <w:t xml:space="preserve"> экспертного заключения Государственного комитета Республики Башкортостан по делам юстиции </w:t>
      </w:r>
      <w:r w:rsidR="00A319C9" w:rsidRPr="00410CA3">
        <w:rPr>
          <w:sz w:val="28"/>
          <w:szCs w:val="28"/>
          <w:lang w:val="en-US"/>
        </w:rPr>
        <w:t>RU</w:t>
      </w:r>
      <w:r w:rsidR="00A319C9">
        <w:rPr>
          <w:sz w:val="28"/>
          <w:szCs w:val="28"/>
        </w:rPr>
        <w:t xml:space="preserve"> 03032205201600025 от 16.09.2019 </w:t>
      </w:r>
      <w:r w:rsidR="00A319C9" w:rsidRPr="00410CA3">
        <w:rPr>
          <w:sz w:val="28"/>
          <w:szCs w:val="28"/>
        </w:rPr>
        <w:t xml:space="preserve">года </w:t>
      </w:r>
      <w:r>
        <w:rPr>
          <w:sz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Качегановский</w:t>
      </w:r>
      <w:proofErr w:type="spellEnd"/>
      <w:r>
        <w:rPr>
          <w:sz w:val="28"/>
        </w:rPr>
        <w:t xml:space="preserve">  сельсовет муниципального района </w:t>
      </w:r>
      <w:proofErr w:type="spellStart"/>
      <w:r>
        <w:rPr>
          <w:sz w:val="28"/>
        </w:rPr>
        <w:t>Миякинский</w:t>
      </w:r>
      <w:proofErr w:type="spellEnd"/>
      <w:r>
        <w:rPr>
          <w:sz w:val="28"/>
        </w:rPr>
        <w:t xml:space="preserve"> район Республики Башкортостан  </w:t>
      </w:r>
    </w:p>
    <w:p w:rsidR="00603AAB" w:rsidRDefault="00603AAB" w:rsidP="00603AA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603AAB" w:rsidRDefault="00603AAB" w:rsidP="00603AAB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:</w:t>
      </w:r>
    </w:p>
    <w:p w:rsidR="00603AAB" w:rsidRDefault="00603AAB" w:rsidP="00603AAB">
      <w:pPr>
        <w:jc w:val="center"/>
        <w:rPr>
          <w:sz w:val="28"/>
        </w:rPr>
      </w:pPr>
    </w:p>
    <w:p w:rsidR="00603AAB" w:rsidRPr="00603AAB" w:rsidRDefault="00603AAB" w:rsidP="00603AAB">
      <w:pPr>
        <w:pStyle w:val="a3"/>
        <w:ind w:firstLine="360"/>
        <w:jc w:val="both"/>
        <w:rPr>
          <w:bCs/>
          <w:sz w:val="28"/>
          <w:szCs w:val="28"/>
        </w:rPr>
      </w:pPr>
      <w:r w:rsidRPr="00603AAB">
        <w:rPr>
          <w:bCs/>
          <w:sz w:val="28"/>
          <w:szCs w:val="28"/>
        </w:rPr>
        <w:t>1. Внести в решение Совета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Качегановский</w:t>
      </w:r>
      <w:proofErr w:type="spellEnd"/>
      <w:r w:rsidRPr="00603AAB">
        <w:rPr>
          <w:bCs/>
          <w:sz w:val="28"/>
          <w:szCs w:val="28"/>
        </w:rPr>
        <w:t xml:space="preserve">   сельсовет муниципального района </w:t>
      </w:r>
      <w:proofErr w:type="spellStart"/>
      <w:r w:rsidRPr="00603AAB">
        <w:rPr>
          <w:bCs/>
          <w:sz w:val="28"/>
          <w:szCs w:val="28"/>
        </w:rPr>
        <w:t>Миякинский</w:t>
      </w:r>
      <w:proofErr w:type="spellEnd"/>
      <w:r w:rsidRPr="00603AAB">
        <w:rPr>
          <w:bCs/>
          <w:sz w:val="28"/>
          <w:szCs w:val="28"/>
        </w:rPr>
        <w:t xml:space="preserve"> район Республики Башкортостан от</w:t>
      </w:r>
      <w:r w:rsidR="00320D21">
        <w:rPr>
          <w:bCs/>
          <w:sz w:val="28"/>
          <w:szCs w:val="28"/>
        </w:rPr>
        <w:t xml:space="preserve"> 14.11.2016</w:t>
      </w:r>
      <w:r>
        <w:rPr>
          <w:bCs/>
          <w:sz w:val="28"/>
          <w:szCs w:val="28"/>
        </w:rPr>
        <w:t xml:space="preserve"> </w:t>
      </w:r>
      <w:r w:rsidRPr="00603AAB">
        <w:rPr>
          <w:bCs/>
          <w:sz w:val="28"/>
          <w:szCs w:val="28"/>
        </w:rPr>
        <w:t xml:space="preserve">г. № </w:t>
      </w:r>
      <w:r w:rsidR="00320D21">
        <w:rPr>
          <w:bCs/>
          <w:sz w:val="28"/>
          <w:szCs w:val="28"/>
        </w:rPr>
        <w:t>75</w:t>
      </w:r>
      <w:r>
        <w:rPr>
          <w:bCs/>
          <w:sz w:val="28"/>
          <w:szCs w:val="28"/>
        </w:rPr>
        <w:t xml:space="preserve"> </w:t>
      </w:r>
      <w:r w:rsidRPr="00603AAB">
        <w:rPr>
          <w:bCs/>
          <w:sz w:val="28"/>
          <w:szCs w:val="28"/>
        </w:rPr>
        <w:t>«</w:t>
      </w:r>
      <w:r w:rsidR="00320D21" w:rsidRPr="00320D21">
        <w:rPr>
          <w:sz w:val="28"/>
          <w:szCs w:val="28"/>
        </w:rPr>
        <w:t xml:space="preserve">Об утверждении Порядка организации и осуществления приема граждан депутатами Совета сельского поселения </w:t>
      </w:r>
      <w:proofErr w:type="spellStart"/>
      <w:r w:rsidR="00320D21" w:rsidRPr="00320D21">
        <w:rPr>
          <w:sz w:val="28"/>
          <w:szCs w:val="28"/>
        </w:rPr>
        <w:t>Качегановский</w:t>
      </w:r>
      <w:proofErr w:type="spellEnd"/>
      <w:r w:rsidR="00320D21" w:rsidRPr="00320D21">
        <w:rPr>
          <w:sz w:val="28"/>
          <w:szCs w:val="28"/>
        </w:rPr>
        <w:t xml:space="preserve"> сельсовет муниципального района </w:t>
      </w:r>
      <w:proofErr w:type="spellStart"/>
      <w:r w:rsidR="00320D21" w:rsidRPr="00320D21">
        <w:rPr>
          <w:sz w:val="28"/>
          <w:szCs w:val="28"/>
        </w:rPr>
        <w:t>Миякинский</w:t>
      </w:r>
      <w:proofErr w:type="spellEnd"/>
      <w:r w:rsidR="00320D21" w:rsidRPr="00320D21">
        <w:rPr>
          <w:sz w:val="28"/>
          <w:szCs w:val="28"/>
        </w:rPr>
        <w:t xml:space="preserve"> район Республики Башкортостан</w:t>
      </w:r>
      <w:r w:rsidRPr="00603AAB">
        <w:rPr>
          <w:bCs/>
          <w:sz w:val="28"/>
          <w:szCs w:val="28"/>
        </w:rPr>
        <w:t xml:space="preserve">» (далее </w:t>
      </w:r>
      <w:proofErr w:type="gramStart"/>
      <w:r w:rsidRPr="00603AAB">
        <w:rPr>
          <w:bCs/>
          <w:sz w:val="28"/>
          <w:szCs w:val="28"/>
        </w:rPr>
        <w:t>–Р</w:t>
      </w:r>
      <w:proofErr w:type="gramEnd"/>
      <w:r w:rsidRPr="00603AAB">
        <w:rPr>
          <w:bCs/>
          <w:sz w:val="28"/>
          <w:szCs w:val="28"/>
        </w:rPr>
        <w:t>ешение)  следующие изменения:</w:t>
      </w:r>
    </w:p>
    <w:p w:rsidR="00603AAB" w:rsidRPr="00603AAB" w:rsidRDefault="00487C94" w:rsidP="00603AAB">
      <w:pPr>
        <w:pStyle w:val="a3"/>
        <w:tabs>
          <w:tab w:val="left" w:pos="9356"/>
        </w:tabs>
        <w:ind w:right="1" w:firstLine="35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82C1A">
        <w:rPr>
          <w:bCs/>
          <w:sz w:val="28"/>
          <w:szCs w:val="28"/>
        </w:rPr>
        <w:t xml:space="preserve">  П</w:t>
      </w:r>
      <w:r w:rsidR="00320D21">
        <w:rPr>
          <w:bCs/>
          <w:sz w:val="28"/>
          <w:szCs w:val="28"/>
        </w:rPr>
        <w:t>ункты 2, 6.1, 9.3, 9.4</w:t>
      </w:r>
      <w:r w:rsidR="00E82C1A">
        <w:rPr>
          <w:bCs/>
          <w:sz w:val="28"/>
          <w:szCs w:val="28"/>
        </w:rPr>
        <w:t xml:space="preserve"> решения считать утратившими силу.</w:t>
      </w:r>
    </w:p>
    <w:p w:rsidR="00487C94" w:rsidRPr="00BE3185" w:rsidRDefault="00487C94" w:rsidP="00487C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87C94">
        <w:rPr>
          <w:color w:val="000000"/>
          <w:sz w:val="28"/>
          <w:szCs w:val="28"/>
        </w:rPr>
        <w:t>2.</w:t>
      </w:r>
      <w:r w:rsidRPr="00BE3185">
        <w:rPr>
          <w:color w:val="000000"/>
          <w:sz w:val="28"/>
          <w:szCs w:val="28"/>
        </w:rPr>
        <w:t xml:space="preserve"> Настоящее решение вступает в силу со дня его </w:t>
      </w:r>
      <w:r w:rsidRPr="00BE3185">
        <w:rPr>
          <w:sz w:val="28"/>
          <w:szCs w:val="28"/>
        </w:rPr>
        <w:t>обнародования</w:t>
      </w:r>
      <w:r w:rsidRPr="00BE3185">
        <w:rPr>
          <w:color w:val="000000"/>
          <w:sz w:val="28"/>
          <w:szCs w:val="28"/>
        </w:rPr>
        <w:t>.</w:t>
      </w:r>
    </w:p>
    <w:p w:rsidR="00603AAB" w:rsidRPr="00DB1FE1" w:rsidRDefault="00487C94" w:rsidP="00A319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87C94">
        <w:rPr>
          <w:sz w:val="28"/>
          <w:szCs w:val="28"/>
        </w:rPr>
        <w:t xml:space="preserve">3. Настоящее решение обнародовать на официальном стенде Администрации сельского поселения </w:t>
      </w:r>
      <w:proofErr w:type="spellStart"/>
      <w:r w:rsidRPr="00487C94">
        <w:rPr>
          <w:sz w:val="28"/>
          <w:szCs w:val="28"/>
        </w:rPr>
        <w:t>Качегановский</w:t>
      </w:r>
      <w:proofErr w:type="spellEnd"/>
      <w:r w:rsidRPr="00487C94">
        <w:rPr>
          <w:sz w:val="28"/>
          <w:szCs w:val="28"/>
        </w:rPr>
        <w:t xml:space="preserve"> сельсовет муниципального района </w:t>
      </w:r>
      <w:proofErr w:type="spellStart"/>
      <w:r w:rsidRPr="00487C94">
        <w:rPr>
          <w:sz w:val="28"/>
          <w:szCs w:val="28"/>
        </w:rPr>
        <w:t>Миякинский</w:t>
      </w:r>
      <w:proofErr w:type="spellEnd"/>
      <w:r w:rsidRPr="00487C94">
        <w:rPr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603AAB" w:rsidRPr="000440DC" w:rsidRDefault="00603AAB" w:rsidP="00603AAB">
      <w:pPr>
        <w:pStyle w:val="a5"/>
        <w:tabs>
          <w:tab w:val="left" w:pos="5805"/>
        </w:tabs>
        <w:jc w:val="both"/>
        <w:rPr>
          <w:sz w:val="26"/>
          <w:szCs w:val="26"/>
        </w:rPr>
      </w:pPr>
      <w:r w:rsidRPr="000440DC">
        <w:rPr>
          <w:sz w:val="26"/>
          <w:szCs w:val="26"/>
        </w:rPr>
        <w:tab/>
      </w:r>
    </w:p>
    <w:p w:rsidR="00603AAB" w:rsidRPr="00423B19" w:rsidRDefault="00603AAB" w:rsidP="00603AAB">
      <w:pPr>
        <w:rPr>
          <w:sz w:val="28"/>
          <w:szCs w:val="28"/>
        </w:rPr>
      </w:pPr>
      <w:r w:rsidRPr="00423B19">
        <w:rPr>
          <w:sz w:val="28"/>
          <w:szCs w:val="28"/>
        </w:rPr>
        <w:t xml:space="preserve">Глава сельского поселения                                                               Г.Р.Кадырова </w:t>
      </w:r>
    </w:p>
    <w:p w:rsidR="00603AAB" w:rsidRPr="00423B19" w:rsidRDefault="00603AAB" w:rsidP="00603AAB">
      <w:pPr>
        <w:rPr>
          <w:color w:val="FF0000"/>
          <w:sz w:val="28"/>
          <w:szCs w:val="28"/>
        </w:rPr>
      </w:pPr>
    </w:p>
    <w:p w:rsidR="00603AAB" w:rsidRPr="00423B19" w:rsidRDefault="00603AAB" w:rsidP="00603AAB">
      <w:pPr>
        <w:tabs>
          <w:tab w:val="right" w:pos="9354"/>
        </w:tabs>
        <w:rPr>
          <w:sz w:val="28"/>
          <w:szCs w:val="28"/>
        </w:rPr>
      </w:pPr>
      <w:r w:rsidRPr="00423B19">
        <w:rPr>
          <w:sz w:val="28"/>
          <w:szCs w:val="28"/>
        </w:rPr>
        <w:t xml:space="preserve">с. </w:t>
      </w:r>
      <w:proofErr w:type="spellStart"/>
      <w:r w:rsidRPr="00423B19">
        <w:rPr>
          <w:sz w:val="28"/>
          <w:szCs w:val="28"/>
        </w:rPr>
        <w:t>Качеганово</w:t>
      </w:r>
      <w:proofErr w:type="spellEnd"/>
      <w:r w:rsidRPr="00423B19">
        <w:rPr>
          <w:sz w:val="28"/>
          <w:szCs w:val="28"/>
        </w:rPr>
        <w:tab/>
      </w:r>
    </w:p>
    <w:p w:rsidR="00603AAB" w:rsidRPr="00423B19" w:rsidRDefault="00603AAB" w:rsidP="00603AAB">
      <w:pPr>
        <w:rPr>
          <w:sz w:val="28"/>
          <w:szCs w:val="28"/>
        </w:rPr>
      </w:pPr>
      <w:r w:rsidRPr="00423B19">
        <w:rPr>
          <w:sz w:val="28"/>
          <w:szCs w:val="28"/>
        </w:rPr>
        <w:t xml:space="preserve">от </w:t>
      </w:r>
      <w:r w:rsidR="00C01F51">
        <w:rPr>
          <w:sz w:val="28"/>
          <w:szCs w:val="28"/>
        </w:rPr>
        <w:t>24.09.</w:t>
      </w:r>
      <w:r w:rsidRPr="00423B1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23B19">
        <w:rPr>
          <w:sz w:val="28"/>
          <w:szCs w:val="28"/>
        </w:rPr>
        <w:t xml:space="preserve"> г.</w:t>
      </w:r>
    </w:p>
    <w:p w:rsidR="00603AAB" w:rsidRDefault="00603AAB" w:rsidP="00603AAB">
      <w:pPr>
        <w:tabs>
          <w:tab w:val="center" w:pos="4677"/>
        </w:tabs>
        <w:rPr>
          <w:sz w:val="28"/>
          <w:szCs w:val="28"/>
        </w:rPr>
      </w:pPr>
      <w:r w:rsidRPr="00423B19">
        <w:rPr>
          <w:sz w:val="28"/>
          <w:szCs w:val="28"/>
        </w:rPr>
        <w:t xml:space="preserve">№ </w:t>
      </w:r>
      <w:r w:rsidR="00C01F51">
        <w:rPr>
          <w:sz w:val="28"/>
          <w:szCs w:val="28"/>
        </w:rPr>
        <w:t>17</w:t>
      </w:r>
    </w:p>
    <w:p w:rsidR="00EC78BC" w:rsidRPr="00EC78BC" w:rsidRDefault="00EC78BC" w:rsidP="00EC78BC">
      <w:pPr>
        <w:rPr>
          <w:sz w:val="26"/>
          <w:szCs w:val="26"/>
        </w:rPr>
      </w:pPr>
    </w:p>
    <w:sectPr w:rsidR="00EC78BC" w:rsidRPr="00EC78BC" w:rsidSect="005B3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19" w:rsidRDefault="00744A19" w:rsidP="00243EBC">
      <w:r>
        <w:separator/>
      </w:r>
    </w:p>
  </w:endnote>
  <w:endnote w:type="continuationSeparator" w:id="0">
    <w:p w:rsidR="00744A19" w:rsidRDefault="00744A19" w:rsidP="0024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19" w:rsidRDefault="00744A19" w:rsidP="00243EBC">
      <w:r>
        <w:separator/>
      </w:r>
    </w:p>
  </w:footnote>
  <w:footnote w:type="continuationSeparator" w:id="0">
    <w:p w:rsidR="00744A19" w:rsidRDefault="00744A19" w:rsidP="00243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79" w:rsidRDefault="0049127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52EE"/>
    <w:multiLevelType w:val="hybridMultilevel"/>
    <w:tmpl w:val="6F3CE8AE"/>
    <w:lvl w:ilvl="0" w:tplc="83F489A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A1D"/>
    <w:multiLevelType w:val="hybridMultilevel"/>
    <w:tmpl w:val="37F4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45DF"/>
    <w:multiLevelType w:val="hybridMultilevel"/>
    <w:tmpl w:val="1706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7CA6"/>
    <w:multiLevelType w:val="hybridMultilevel"/>
    <w:tmpl w:val="6D1E96BC"/>
    <w:lvl w:ilvl="0" w:tplc="1C3A37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D2529C6"/>
    <w:multiLevelType w:val="hybridMultilevel"/>
    <w:tmpl w:val="094E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26446"/>
    <w:multiLevelType w:val="hybridMultilevel"/>
    <w:tmpl w:val="3DAA0F1C"/>
    <w:lvl w:ilvl="0" w:tplc="CB5E78D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31F3244"/>
    <w:multiLevelType w:val="hybridMultilevel"/>
    <w:tmpl w:val="8B5A9454"/>
    <w:lvl w:ilvl="0" w:tplc="0534EA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B7D4EEC"/>
    <w:multiLevelType w:val="hybridMultilevel"/>
    <w:tmpl w:val="955E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A7018"/>
    <w:multiLevelType w:val="hybridMultilevel"/>
    <w:tmpl w:val="39F4A582"/>
    <w:lvl w:ilvl="0" w:tplc="1054C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9BE1E22"/>
    <w:multiLevelType w:val="hybridMultilevel"/>
    <w:tmpl w:val="238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73F33"/>
    <w:multiLevelType w:val="hybridMultilevel"/>
    <w:tmpl w:val="01BE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97DA3"/>
    <w:multiLevelType w:val="hybridMultilevel"/>
    <w:tmpl w:val="37D8C120"/>
    <w:lvl w:ilvl="0" w:tplc="C83A07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CC3193D"/>
    <w:multiLevelType w:val="hybridMultilevel"/>
    <w:tmpl w:val="481A7EC0"/>
    <w:lvl w:ilvl="0" w:tplc="E57083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FB"/>
    <w:rsid w:val="000071F3"/>
    <w:rsid w:val="000175F3"/>
    <w:rsid w:val="000372A6"/>
    <w:rsid w:val="000440DC"/>
    <w:rsid w:val="000479F7"/>
    <w:rsid w:val="00052AB8"/>
    <w:rsid w:val="000668D1"/>
    <w:rsid w:val="00071144"/>
    <w:rsid w:val="000820C9"/>
    <w:rsid w:val="000831CB"/>
    <w:rsid w:val="00084428"/>
    <w:rsid w:val="00094F8F"/>
    <w:rsid w:val="000A1402"/>
    <w:rsid w:val="000A1B80"/>
    <w:rsid w:val="000A1CD9"/>
    <w:rsid w:val="000C1B9F"/>
    <w:rsid w:val="000C1EBB"/>
    <w:rsid w:val="000D0DFB"/>
    <w:rsid w:val="000D5111"/>
    <w:rsid w:val="000E165B"/>
    <w:rsid w:val="000F23DF"/>
    <w:rsid w:val="00116FC7"/>
    <w:rsid w:val="00120847"/>
    <w:rsid w:val="00123C71"/>
    <w:rsid w:val="00133D66"/>
    <w:rsid w:val="00162CBD"/>
    <w:rsid w:val="00167D29"/>
    <w:rsid w:val="001733C1"/>
    <w:rsid w:val="001837B8"/>
    <w:rsid w:val="001874E9"/>
    <w:rsid w:val="001935BB"/>
    <w:rsid w:val="001A1503"/>
    <w:rsid w:val="001A15FA"/>
    <w:rsid w:val="001A2009"/>
    <w:rsid w:val="001B4409"/>
    <w:rsid w:val="001C162C"/>
    <w:rsid w:val="001C7B4D"/>
    <w:rsid w:val="001D3503"/>
    <w:rsid w:val="001E7DDD"/>
    <w:rsid w:val="001F4577"/>
    <w:rsid w:val="001F65AF"/>
    <w:rsid w:val="00202C5C"/>
    <w:rsid w:val="00207D5B"/>
    <w:rsid w:val="00213859"/>
    <w:rsid w:val="00214425"/>
    <w:rsid w:val="002247BD"/>
    <w:rsid w:val="00231062"/>
    <w:rsid w:val="00243EBC"/>
    <w:rsid w:val="0027667F"/>
    <w:rsid w:val="00287CC4"/>
    <w:rsid w:val="0029505A"/>
    <w:rsid w:val="002A2B96"/>
    <w:rsid w:val="002B520D"/>
    <w:rsid w:val="002C3252"/>
    <w:rsid w:val="002C35B8"/>
    <w:rsid w:val="002C62BB"/>
    <w:rsid w:val="002C7C13"/>
    <w:rsid w:val="002D2DEF"/>
    <w:rsid w:val="002E42BB"/>
    <w:rsid w:val="002E5477"/>
    <w:rsid w:val="002E5F1C"/>
    <w:rsid w:val="002F7648"/>
    <w:rsid w:val="00320D21"/>
    <w:rsid w:val="00327935"/>
    <w:rsid w:val="003324DB"/>
    <w:rsid w:val="00340C09"/>
    <w:rsid w:val="00353633"/>
    <w:rsid w:val="0035418A"/>
    <w:rsid w:val="00382D24"/>
    <w:rsid w:val="00383223"/>
    <w:rsid w:val="003A06D0"/>
    <w:rsid w:val="003C164A"/>
    <w:rsid w:val="003E2E79"/>
    <w:rsid w:val="003E6ABF"/>
    <w:rsid w:val="003F1B6D"/>
    <w:rsid w:val="003F70EE"/>
    <w:rsid w:val="003F7F90"/>
    <w:rsid w:val="0042302A"/>
    <w:rsid w:val="00445205"/>
    <w:rsid w:val="004472C3"/>
    <w:rsid w:val="00462A04"/>
    <w:rsid w:val="00463ADA"/>
    <w:rsid w:val="00483793"/>
    <w:rsid w:val="00487C94"/>
    <w:rsid w:val="00491279"/>
    <w:rsid w:val="0049671E"/>
    <w:rsid w:val="004A210D"/>
    <w:rsid w:val="004A353A"/>
    <w:rsid w:val="004C14DA"/>
    <w:rsid w:val="004D66E8"/>
    <w:rsid w:val="004D7968"/>
    <w:rsid w:val="004E3E07"/>
    <w:rsid w:val="00514A31"/>
    <w:rsid w:val="00526E96"/>
    <w:rsid w:val="00530B28"/>
    <w:rsid w:val="00537A47"/>
    <w:rsid w:val="005449C2"/>
    <w:rsid w:val="005617C7"/>
    <w:rsid w:val="005626F4"/>
    <w:rsid w:val="00565EC9"/>
    <w:rsid w:val="00591D3F"/>
    <w:rsid w:val="00592144"/>
    <w:rsid w:val="005B3E04"/>
    <w:rsid w:val="005D06CB"/>
    <w:rsid w:val="005D76F8"/>
    <w:rsid w:val="005F0F61"/>
    <w:rsid w:val="00603AAB"/>
    <w:rsid w:val="00605C49"/>
    <w:rsid w:val="00607030"/>
    <w:rsid w:val="00611246"/>
    <w:rsid w:val="00652658"/>
    <w:rsid w:val="00662AF5"/>
    <w:rsid w:val="00687D81"/>
    <w:rsid w:val="00692213"/>
    <w:rsid w:val="006D37D1"/>
    <w:rsid w:val="006D7519"/>
    <w:rsid w:val="007066A2"/>
    <w:rsid w:val="00711993"/>
    <w:rsid w:val="0071727E"/>
    <w:rsid w:val="00744A19"/>
    <w:rsid w:val="007577F2"/>
    <w:rsid w:val="00761414"/>
    <w:rsid w:val="007831E1"/>
    <w:rsid w:val="007A293B"/>
    <w:rsid w:val="007B0906"/>
    <w:rsid w:val="007B547E"/>
    <w:rsid w:val="007C4185"/>
    <w:rsid w:val="007D6AE7"/>
    <w:rsid w:val="007D76E6"/>
    <w:rsid w:val="007E7246"/>
    <w:rsid w:val="007F488D"/>
    <w:rsid w:val="008002A7"/>
    <w:rsid w:val="0080031E"/>
    <w:rsid w:val="008216B2"/>
    <w:rsid w:val="0083231F"/>
    <w:rsid w:val="00854934"/>
    <w:rsid w:val="00862A71"/>
    <w:rsid w:val="008654EB"/>
    <w:rsid w:val="0089162F"/>
    <w:rsid w:val="00894D66"/>
    <w:rsid w:val="008B7FF8"/>
    <w:rsid w:val="008D2C20"/>
    <w:rsid w:val="008D4AFD"/>
    <w:rsid w:val="0090386D"/>
    <w:rsid w:val="00911811"/>
    <w:rsid w:val="00921A95"/>
    <w:rsid w:val="00925C9F"/>
    <w:rsid w:val="0093665F"/>
    <w:rsid w:val="009570D2"/>
    <w:rsid w:val="0096241E"/>
    <w:rsid w:val="00963654"/>
    <w:rsid w:val="00964002"/>
    <w:rsid w:val="0096794A"/>
    <w:rsid w:val="00992097"/>
    <w:rsid w:val="00997608"/>
    <w:rsid w:val="009A1E35"/>
    <w:rsid w:val="009B2D5C"/>
    <w:rsid w:val="009C3C50"/>
    <w:rsid w:val="009C7F77"/>
    <w:rsid w:val="00A13FF4"/>
    <w:rsid w:val="00A30102"/>
    <w:rsid w:val="00A319C9"/>
    <w:rsid w:val="00A62F75"/>
    <w:rsid w:val="00A85A45"/>
    <w:rsid w:val="00A874B0"/>
    <w:rsid w:val="00A91822"/>
    <w:rsid w:val="00A92E9B"/>
    <w:rsid w:val="00AB0921"/>
    <w:rsid w:val="00AB46FC"/>
    <w:rsid w:val="00AB4FAE"/>
    <w:rsid w:val="00AC655C"/>
    <w:rsid w:val="00B006F8"/>
    <w:rsid w:val="00B10199"/>
    <w:rsid w:val="00B10D3F"/>
    <w:rsid w:val="00B1357F"/>
    <w:rsid w:val="00B36348"/>
    <w:rsid w:val="00B373F3"/>
    <w:rsid w:val="00B43438"/>
    <w:rsid w:val="00B517D9"/>
    <w:rsid w:val="00B70E05"/>
    <w:rsid w:val="00B769DF"/>
    <w:rsid w:val="00B83EFF"/>
    <w:rsid w:val="00BB2D6A"/>
    <w:rsid w:val="00BE138C"/>
    <w:rsid w:val="00BE2173"/>
    <w:rsid w:val="00BE27DA"/>
    <w:rsid w:val="00BE35F1"/>
    <w:rsid w:val="00BF164F"/>
    <w:rsid w:val="00BF6B29"/>
    <w:rsid w:val="00C01F51"/>
    <w:rsid w:val="00C05ABB"/>
    <w:rsid w:val="00C130E8"/>
    <w:rsid w:val="00C27CFA"/>
    <w:rsid w:val="00C337FF"/>
    <w:rsid w:val="00C36B5A"/>
    <w:rsid w:val="00C53915"/>
    <w:rsid w:val="00C87309"/>
    <w:rsid w:val="00C9326F"/>
    <w:rsid w:val="00C96677"/>
    <w:rsid w:val="00CA11F1"/>
    <w:rsid w:val="00CB000A"/>
    <w:rsid w:val="00CB086E"/>
    <w:rsid w:val="00CB268D"/>
    <w:rsid w:val="00CB7414"/>
    <w:rsid w:val="00CF2FA7"/>
    <w:rsid w:val="00D04DC7"/>
    <w:rsid w:val="00D0744F"/>
    <w:rsid w:val="00D17F75"/>
    <w:rsid w:val="00D2063F"/>
    <w:rsid w:val="00D22AAE"/>
    <w:rsid w:val="00D24C3A"/>
    <w:rsid w:val="00D41C76"/>
    <w:rsid w:val="00D550D4"/>
    <w:rsid w:val="00D558FF"/>
    <w:rsid w:val="00D66E0F"/>
    <w:rsid w:val="00D75207"/>
    <w:rsid w:val="00D966D1"/>
    <w:rsid w:val="00DA2B3C"/>
    <w:rsid w:val="00DC62D2"/>
    <w:rsid w:val="00DD7278"/>
    <w:rsid w:val="00E12477"/>
    <w:rsid w:val="00E30BAD"/>
    <w:rsid w:val="00E32440"/>
    <w:rsid w:val="00E43533"/>
    <w:rsid w:val="00E509E8"/>
    <w:rsid w:val="00E66582"/>
    <w:rsid w:val="00E66E06"/>
    <w:rsid w:val="00E82C1A"/>
    <w:rsid w:val="00E90B30"/>
    <w:rsid w:val="00EA43A7"/>
    <w:rsid w:val="00EA573C"/>
    <w:rsid w:val="00EB074F"/>
    <w:rsid w:val="00EC78BC"/>
    <w:rsid w:val="00EE04B9"/>
    <w:rsid w:val="00EF10F3"/>
    <w:rsid w:val="00EF5C65"/>
    <w:rsid w:val="00F02072"/>
    <w:rsid w:val="00F0426E"/>
    <w:rsid w:val="00F24ACE"/>
    <w:rsid w:val="00F34BDD"/>
    <w:rsid w:val="00F41F94"/>
    <w:rsid w:val="00F477BE"/>
    <w:rsid w:val="00F47AAF"/>
    <w:rsid w:val="00F50377"/>
    <w:rsid w:val="00F520A4"/>
    <w:rsid w:val="00F56770"/>
    <w:rsid w:val="00F86CFF"/>
    <w:rsid w:val="00F8713F"/>
    <w:rsid w:val="00F91AA0"/>
    <w:rsid w:val="00FB3069"/>
    <w:rsid w:val="00FC2999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ADA"/>
    <w:pPr>
      <w:keepNext/>
      <w:ind w:left="-720" w:firstLine="720"/>
      <w:jc w:val="center"/>
      <w:outlineLvl w:val="0"/>
    </w:pPr>
    <w:rPr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3ADA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D0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link w:val="a8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1D350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8">
    <w:name w:val="Без интервала Знак"/>
    <w:basedOn w:val="a0"/>
    <w:link w:val="a7"/>
    <w:uiPriority w:val="1"/>
    <w:rsid w:val="00116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4DC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43E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2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3AD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463A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3A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lock Text"/>
    <w:basedOn w:val="a"/>
    <w:rsid w:val="00603AAB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D261-68FC-45E0-B586-6CD6B8E3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108</cp:revision>
  <cp:lastPrinted>2019-09-29T08:30:00Z</cp:lastPrinted>
  <dcterms:created xsi:type="dcterms:W3CDTF">2012-07-18T09:13:00Z</dcterms:created>
  <dcterms:modified xsi:type="dcterms:W3CDTF">2019-09-29T08:30:00Z</dcterms:modified>
</cp:coreProperties>
</file>