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72" w:type="dxa"/>
        <w:tblLook w:val="0000"/>
      </w:tblPr>
      <w:tblGrid>
        <w:gridCol w:w="3724"/>
        <w:gridCol w:w="1985"/>
        <w:gridCol w:w="4277"/>
      </w:tblGrid>
      <w:tr w:rsidR="000D0DFB" w:rsidTr="008A69D1">
        <w:trPr>
          <w:trHeight w:val="1342"/>
        </w:trPr>
        <w:tc>
          <w:tcPr>
            <w:tcW w:w="3724" w:type="dxa"/>
            <w:vMerge w:val="restart"/>
          </w:tcPr>
          <w:p w:rsidR="000D0DFB" w:rsidRDefault="000D0DFB" w:rsidP="008A69D1">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0D0DFB" w:rsidRDefault="000D0DFB" w:rsidP="008A69D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w:t>
            </w:r>
            <w:r w:rsidRPr="00162F0C">
              <w:rPr>
                <w:rFonts w:ascii="Century Tat" w:hAnsi="Century Tat"/>
              </w:rPr>
              <w:t>К</w:t>
            </w:r>
            <w:r w:rsidRPr="00162F0C">
              <w:rPr>
                <w:rFonts w:ascii="Century Tat" w:hAnsi="Century Tat"/>
                <w:lang w:val="en-US"/>
              </w:rPr>
              <w:t>o</w:t>
            </w:r>
            <w:r w:rsidRPr="00162F0C">
              <w:rPr>
                <w:rFonts w:ascii="Century Tat" w:hAnsi="Century Tat"/>
              </w:rPr>
              <w:t>с</w:t>
            </w:r>
            <w:r w:rsidRPr="00162F0C">
              <w:rPr>
                <w:rFonts w:ascii="Century Tat" w:hAnsi="Century Tat"/>
                <w:lang w:val="en-US"/>
              </w:rPr>
              <w:t>o</w:t>
            </w:r>
            <w:r w:rsidRPr="00162F0C">
              <w:rPr>
                <w:rFonts w:ascii="Century Tat" w:hAnsi="Century Tat"/>
              </w:rPr>
              <w:t>г</w:t>
            </w:r>
            <w:r w:rsidRPr="00162F0C">
              <w:rPr>
                <w:rFonts w:ascii="Century Tat" w:hAnsi="Century Tat"/>
                <w:lang w:val="en-US"/>
              </w:rPr>
              <w:t>e</w:t>
            </w:r>
            <w:r w:rsidRPr="00162F0C">
              <w:rPr>
                <w:rFonts w:ascii="Century Tat" w:hAnsi="Century Tat"/>
              </w:rPr>
              <w:t xml:space="preserve">н </w:t>
            </w:r>
            <w:r>
              <w:rPr>
                <w:rFonts w:ascii="Century Tat" w:hAnsi="Century Tat"/>
              </w:rPr>
              <w:t>ауыл советы ауыл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0D0DFB" w:rsidRPr="00262D62" w:rsidRDefault="000D0DFB" w:rsidP="008A69D1">
            <w:pPr>
              <w:tabs>
                <w:tab w:val="left" w:pos="1425"/>
                <w:tab w:val="center" w:pos="1754"/>
              </w:tabs>
              <w:rPr>
                <w:rFonts w:ascii="Century Tat" w:hAnsi="Century Tat"/>
              </w:rPr>
            </w:pPr>
            <w:r w:rsidRPr="00262D62">
              <w:rPr>
                <w:rFonts w:ascii="Century Tat" w:hAnsi="Century Tat"/>
              </w:rPr>
              <w:tab/>
            </w:r>
            <w:r w:rsidRPr="00262D62">
              <w:rPr>
                <w:rFonts w:ascii="Century Tat" w:hAnsi="Century Tat"/>
              </w:rPr>
              <w:tab/>
              <w:t>Советы</w:t>
            </w:r>
          </w:p>
          <w:p w:rsidR="000D0DFB" w:rsidRDefault="000D0DFB" w:rsidP="008A69D1">
            <w:pPr>
              <w:jc w:val="center"/>
            </w:pPr>
          </w:p>
        </w:tc>
        <w:tc>
          <w:tcPr>
            <w:tcW w:w="1985" w:type="dxa"/>
          </w:tcPr>
          <w:p w:rsidR="000D0DFB" w:rsidRDefault="00655DB0" w:rsidP="008A69D1">
            <w:r>
              <w:rPr>
                <w:noProof/>
              </w:rPr>
              <w:pict>
                <v:group id="_x0000_s1026" style="position:absolute;margin-left:-152.8pt;margin-top:.85pt;width:419.05pt;height:81.35pt;z-index:251658240;mso-position-horizontal-relative:text;mso-position-vertical-relative:text"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ГербМР"/>
                  </v:shape>
                </v:group>
              </w:pict>
            </w:r>
          </w:p>
        </w:tc>
        <w:tc>
          <w:tcPr>
            <w:tcW w:w="4277" w:type="dxa"/>
            <w:vMerge w:val="restart"/>
          </w:tcPr>
          <w:p w:rsidR="000D0DFB" w:rsidRDefault="000D0DFB" w:rsidP="008A69D1">
            <w:pPr>
              <w:jc w:val="center"/>
              <w:rPr>
                <w:rFonts w:ascii="Century Tat" w:hAnsi="Century Tat"/>
              </w:rPr>
            </w:pPr>
            <w:r>
              <w:rPr>
                <w:rFonts w:ascii="Century Tat" w:hAnsi="Century Tat"/>
              </w:rPr>
              <w:t xml:space="preserve">Совет сельского поселения Качегановский сельсовет муниципального района Миякинский район </w:t>
            </w:r>
          </w:p>
          <w:p w:rsidR="00B83EFF" w:rsidRDefault="00B83EFF" w:rsidP="00B83EFF">
            <w:pPr>
              <w:rPr>
                <w:rFonts w:ascii="Century Tat" w:hAnsi="Century Tat"/>
              </w:rPr>
            </w:pPr>
            <w:r>
              <w:rPr>
                <w:rFonts w:ascii="Century Tat" w:hAnsi="Century Tat"/>
              </w:rPr>
              <w:t xml:space="preserve">      Республики</w:t>
            </w:r>
            <w:r>
              <w:rPr>
                <w:rFonts w:asciiTheme="minorHAnsi" w:hAnsiTheme="minorHAnsi"/>
              </w:rPr>
              <w:t xml:space="preserve"> </w:t>
            </w:r>
            <w:r>
              <w:rPr>
                <w:rFonts w:ascii="Century Tat" w:hAnsi="Century Tat"/>
              </w:rPr>
              <w:t xml:space="preserve"> Башкортостан</w:t>
            </w:r>
          </w:p>
          <w:p w:rsidR="000D0DFB" w:rsidRDefault="000D0DFB" w:rsidP="008A69D1">
            <w:pPr>
              <w:jc w:val="center"/>
              <w:rPr>
                <w:rFonts w:ascii="Century Tat" w:hAnsi="Century Tat"/>
                <w:sz w:val="16"/>
              </w:rPr>
            </w:pPr>
          </w:p>
          <w:p w:rsidR="000D0DFB" w:rsidRDefault="000D0DFB" w:rsidP="008A69D1">
            <w:pPr>
              <w:jc w:val="center"/>
              <w:rPr>
                <w:rFonts w:ascii="Century Tat" w:hAnsi="Century Tat"/>
                <w:sz w:val="16"/>
              </w:rPr>
            </w:pPr>
          </w:p>
          <w:p w:rsidR="000D0DFB" w:rsidRPr="0093370F" w:rsidRDefault="000D0DFB" w:rsidP="008A69D1">
            <w:pPr>
              <w:jc w:val="center"/>
              <w:rPr>
                <w:rFonts w:ascii="Century Tat" w:hAnsi="Century Tat"/>
                <w:sz w:val="16"/>
              </w:rPr>
            </w:pPr>
          </w:p>
        </w:tc>
      </w:tr>
      <w:tr w:rsidR="000D0DFB" w:rsidTr="008A69D1">
        <w:trPr>
          <w:trHeight w:val="80"/>
        </w:trPr>
        <w:tc>
          <w:tcPr>
            <w:tcW w:w="3724" w:type="dxa"/>
            <w:vMerge/>
            <w:tcBorders>
              <w:bottom w:val="double" w:sz="4" w:space="0" w:color="auto"/>
            </w:tcBorders>
          </w:tcPr>
          <w:p w:rsidR="000D0DFB" w:rsidRDefault="000D0DFB" w:rsidP="008A69D1">
            <w:pPr>
              <w:jc w:val="center"/>
              <w:rPr>
                <w:rFonts w:ascii="Century Tat" w:hAnsi="Century Tat"/>
                <w:sz w:val="16"/>
              </w:rPr>
            </w:pPr>
          </w:p>
        </w:tc>
        <w:tc>
          <w:tcPr>
            <w:tcW w:w="1985" w:type="dxa"/>
            <w:tcBorders>
              <w:bottom w:val="double" w:sz="4" w:space="0" w:color="auto"/>
            </w:tcBorders>
          </w:tcPr>
          <w:p w:rsidR="000D0DFB" w:rsidRDefault="000D0DFB" w:rsidP="008A69D1">
            <w:pPr>
              <w:rPr>
                <w:noProof/>
              </w:rPr>
            </w:pPr>
          </w:p>
        </w:tc>
        <w:tc>
          <w:tcPr>
            <w:tcW w:w="4277" w:type="dxa"/>
            <w:vMerge/>
            <w:tcBorders>
              <w:bottom w:val="double" w:sz="4" w:space="0" w:color="auto"/>
            </w:tcBorders>
          </w:tcPr>
          <w:p w:rsidR="000D0DFB" w:rsidRDefault="000D0DFB" w:rsidP="008A69D1">
            <w:pPr>
              <w:jc w:val="center"/>
              <w:rPr>
                <w:rFonts w:ascii="Century Tat" w:hAnsi="Century Tat"/>
                <w:sz w:val="16"/>
              </w:rPr>
            </w:pPr>
          </w:p>
        </w:tc>
      </w:tr>
    </w:tbl>
    <w:p w:rsidR="000D0DFB" w:rsidRDefault="000D0DFB" w:rsidP="00E10404">
      <w:pPr>
        <w:pStyle w:val="ConsPlusTitle"/>
        <w:widowControl/>
        <w:rPr>
          <w:rFonts w:ascii="Century Tat" w:hAnsi="Century Tat"/>
          <w:sz w:val="28"/>
          <w:szCs w:val="28"/>
        </w:rPr>
      </w:pPr>
      <w:r w:rsidRPr="005D170D">
        <w:rPr>
          <w:rFonts w:ascii="Century Tat" w:hAnsi="Century Tat"/>
          <w:sz w:val="28"/>
          <w:szCs w:val="28"/>
          <w:lang w:val="en-US"/>
        </w:rPr>
        <w:t>K</w:t>
      </w:r>
      <w:r w:rsidRPr="005D170D">
        <w:rPr>
          <w:rFonts w:ascii="Century Tat" w:hAnsi="Century Tat"/>
          <w:sz w:val="28"/>
          <w:szCs w:val="28"/>
        </w:rPr>
        <w:t>АРАР</w:t>
      </w:r>
      <w:r>
        <w:rPr>
          <w:rFonts w:ascii="Century Tat" w:hAnsi="Century Tat"/>
          <w:sz w:val="28"/>
          <w:szCs w:val="28"/>
        </w:rPr>
        <w:t xml:space="preserve">                                            </w:t>
      </w:r>
      <w:r w:rsidR="00E10404">
        <w:rPr>
          <w:rFonts w:ascii="Century Tat" w:hAnsi="Century Tat"/>
          <w:sz w:val="28"/>
          <w:szCs w:val="28"/>
        </w:rPr>
        <w:t xml:space="preserve">                               </w:t>
      </w:r>
      <w:r>
        <w:rPr>
          <w:rFonts w:ascii="Century Tat" w:hAnsi="Century Tat"/>
          <w:sz w:val="28"/>
          <w:szCs w:val="28"/>
        </w:rPr>
        <w:t xml:space="preserve">                     РЕШЕНИЕ</w:t>
      </w:r>
    </w:p>
    <w:p w:rsidR="0035672F" w:rsidRDefault="00DC567F" w:rsidP="0035672F">
      <w:pPr>
        <w:autoSpaceDE w:val="0"/>
        <w:autoSpaceDN w:val="0"/>
        <w:adjustRightInd w:val="0"/>
        <w:ind w:firstLine="720"/>
        <w:jc w:val="center"/>
      </w:pPr>
      <w:r>
        <w:t xml:space="preserve">       </w:t>
      </w:r>
    </w:p>
    <w:p w:rsidR="0035672F" w:rsidRDefault="0035672F" w:rsidP="0035672F">
      <w:pPr>
        <w:autoSpaceDE w:val="0"/>
        <w:autoSpaceDN w:val="0"/>
        <w:adjustRightInd w:val="0"/>
        <w:ind w:firstLine="720"/>
        <w:jc w:val="center"/>
      </w:pPr>
    </w:p>
    <w:p w:rsidR="0035672F" w:rsidRDefault="0035672F" w:rsidP="0035672F">
      <w:pPr>
        <w:autoSpaceDE w:val="0"/>
        <w:autoSpaceDN w:val="0"/>
        <w:adjustRightInd w:val="0"/>
        <w:ind w:firstLine="720"/>
        <w:jc w:val="center"/>
      </w:pPr>
    </w:p>
    <w:p w:rsidR="0035672F" w:rsidRPr="0035672F" w:rsidRDefault="0035672F" w:rsidP="0035672F">
      <w:pPr>
        <w:autoSpaceDE w:val="0"/>
        <w:autoSpaceDN w:val="0"/>
        <w:adjustRightInd w:val="0"/>
        <w:ind w:firstLine="720"/>
        <w:jc w:val="center"/>
        <w:rPr>
          <w:b/>
          <w:sz w:val="28"/>
          <w:szCs w:val="28"/>
        </w:rPr>
      </w:pPr>
      <w:r w:rsidRPr="0035672F">
        <w:rPr>
          <w:b/>
          <w:sz w:val="28"/>
          <w:szCs w:val="28"/>
        </w:rPr>
        <w:t>О внесении изменений в решение Совета сельского поселения Качегановский сельсовет от 07.09.2015 года № 288 «О</w:t>
      </w:r>
      <w:r w:rsidRPr="0035672F">
        <w:rPr>
          <w:b/>
          <w:bCs/>
          <w:sz w:val="28"/>
          <w:szCs w:val="28"/>
        </w:rPr>
        <w:t>б утверждении п</w:t>
      </w:r>
      <w:r w:rsidRPr="0035672F">
        <w:rPr>
          <w:b/>
          <w:sz w:val="28"/>
          <w:szCs w:val="28"/>
          <w:lang w:val="ba-RU"/>
        </w:rPr>
        <w:t xml:space="preserve">равил землепользования и застройки с. Качеганово,  </w:t>
      </w:r>
      <w:r w:rsidRPr="0035672F">
        <w:rPr>
          <w:b/>
          <w:sz w:val="28"/>
          <w:szCs w:val="28"/>
        </w:rPr>
        <w:t>с.Новые Ишлы</w:t>
      </w:r>
      <w:r w:rsidRPr="0035672F">
        <w:rPr>
          <w:b/>
          <w:sz w:val="28"/>
          <w:szCs w:val="28"/>
          <w:lang w:val="ba-RU"/>
        </w:rPr>
        <w:t xml:space="preserve">, с. Таукай-Гайна, д. Акъяр,  д. Петропавловка,  д. </w:t>
      </w:r>
      <w:r w:rsidRPr="0035672F">
        <w:rPr>
          <w:b/>
          <w:sz w:val="28"/>
          <w:szCs w:val="28"/>
        </w:rPr>
        <w:t xml:space="preserve">Новониколаевка, д. Уманка </w:t>
      </w:r>
      <w:r w:rsidRPr="0035672F">
        <w:rPr>
          <w:b/>
          <w:sz w:val="28"/>
          <w:szCs w:val="28"/>
          <w:lang w:val="ba-RU"/>
        </w:rPr>
        <w:t xml:space="preserve">сельского поселения </w:t>
      </w:r>
      <w:r w:rsidRPr="0035672F">
        <w:rPr>
          <w:b/>
          <w:sz w:val="28"/>
          <w:szCs w:val="28"/>
        </w:rPr>
        <w:t xml:space="preserve">Качегановский  </w:t>
      </w:r>
      <w:r w:rsidRPr="0035672F">
        <w:rPr>
          <w:b/>
          <w:sz w:val="28"/>
          <w:szCs w:val="28"/>
          <w:lang w:val="ba-RU"/>
        </w:rPr>
        <w:t>сельсовет муниципального района Миякинский район Республики Башкортостан»</w:t>
      </w:r>
      <w:r w:rsidRPr="0035672F">
        <w:rPr>
          <w:b/>
          <w:sz w:val="28"/>
          <w:szCs w:val="28"/>
        </w:rPr>
        <w:t xml:space="preserve"> </w:t>
      </w:r>
    </w:p>
    <w:p w:rsidR="0035672F" w:rsidRPr="00042662" w:rsidRDefault="0035672F" w:rsidP="0035672F">
      <w:pPr>
        <w:autoSpaceDE w:val="0"/>
        <w:autoSpaceDN w:val="0"/>
        <w:adjustRightInd w:val="0"/>
        <w:ind w:firstLine="720"/>
        <w:jc w:val="both"/>
        <w:rPr>
          <w:b/>
          <w:sz w:val="26"/>
          <w:szCs w:val="26"/>
        </w:rPr>
      </w:pPr>
    </w:p>
    <w:p w:rsidR="0035672F" w:rsidRPr="00042662" w:rsidRDefault="0035672F" w:rsidP="0035672F">
      <w:pPr>
        <w:autoSpaceDE w:val="0"/>
        <w:autoSpaceDN w:val="0"/>
        <w:adjustRightInd w:val="0"/>
        <w:jc w:val="both"/>
        <w:rPr>
          <w:sz w:val="26"/>
          <w:szCs w:val="26"/>
        </w:rPr>
      </w:pPr>
      <w:r w:rsidRPr="00042662">
        <w:rPr>
          <w:sz w:val="26"/>
          <w:szCs w:val="26"/>
        </w:rPr>
        <w:t xml:space="preserve">     В соответствии со статьей 41 Градостроительного кодекса РФ, согласно Федеральному закону от 03.08.2018 №342-ФЗ и рассмотрев  протест прокурора Миякинского района от 13.06.2019 года № Д-1201-2019/1494,</w:t>
      </w:r>
      <w:r>
        <w:rPr>
          <w:sz w:val="26"/>
          <w:szCs w:val="26"/>
        </w:rPr>
        <w:t xml:space="preserve"> Совет сельского поселения Качегановский</w:t>
      </w:r>
      <w:r w:rsidRPr="00042662">
        <w:rPr>
          <w:sz w:val="26"/>
          <w:szCs w:val="26"/>
        </w:rPr>
        <w:t xml:space="preserve"> сельсовет муниципального района Миякинский район Республики Башкортостан,</w:t>
      </w:r>
    </w:p>
    <w:p w:rsidR="0035672F" w:rsidRPr="00042662" w:rsidRDefault="0035672F" w:rsidP="0035672F">
      <w:pPr>
        <w:autoSpaceDE w:val="0"/>
        <w:autoSpaceDN w:val="0"/>
        <w:adjustRightInd w:val="0"/>
        <w:jc w:val="both"/>
        <w:rPr>
          <w:sz w:val="26"/>
          <w:szCs w:val="26"/>
        </w:rPr>
      </w:pPr>
      <w:r w:rsidRPr="00042662">
        <w:rPr>
          <w:sz w:val="26"/>
          <w:szCs w:val="26"/>
        </w:rPr>
        <w:t xml:space="preserve">     РЕШИЛ:</w:t>
      </w:r>
    </w:p>
    <w:p w:rsidR="0035672F" w:rsidRPr="00042662" w:rsidRDefault="0035672F" w:rsidP="0035672F">
      <w:pPr>
        <w:autoSpaceDE w:val="0"/>
        <w:autoSpaceDN w:val="0"/>
        <w:adjustRightInd w:val="0"/>
        <w:jc w:val="both"/>
        <w:rPr>
          <w:sz w:val="26"/>
          <w:szCs w:val="26"/>
        </w:rPr>
      </w:pPr>
      <w:r w:rsidRPr="00042662">
        <w:rPr>
          <w:sz w:val="26"/>
          <w:szCs w:val="26"/>
        </w:rPr>
        <w:t xml:space="preserve">     1. Внести следующие изменения в </w:t>
      </w:r>
      <w:r w:rsidRPr="00042662">
        <w:rPr>
          <w:color w:val="000000"/>
          <w:sz w:val="26"/>
          <w:szCs w:val="26"/>
        </w:rPr>
        <w:t xml:space="preserve">«Правила землепользования и застройки </w:t>
      </w:r>
      <w:r w:rsidRPr="0035672F">
        <w:rPr>
          <w:sz w:val="26"/>
          <w:szCs w:val="26"/>
          <w:lang w:val="ba-RU"/>
        </w:rPr>
        <w:t xml:space="preserve">с. Качеганово,  </w:t>
      </w:r>
      <w:r w:rsidRPr="0035672F">
        <w:rPr>
          <w:sz w:val="26"/>
          <w:szCs w:val="26"/>
        </w:rPr>
        <w:t>с.Новые Ишлы</w:t>
      </w:r>
      <w:r w:rsidRPr="0035672F">
        <w:rPr>
          <w:sz w:val="26"/>
          <w:szCs w:val="26"/>
          <w:lang w:val="ba-RU"/>
        </w:rPr>
        <w:t xml:space="preserve">, с. Таукай-Гайна, д. Акъяр,  д. Петропавловка,  д. </w:t>
      </w:r>
      <w:r w:rsidRPr="0035672F">
        <w:rPr>
          <w:sz w:val="26"/>
          <w:szCs w:val="26"/>
        </w:rPr>
        <w:t xml:space="preserve">Новониколаевка, д. Уманка </w:t>
      </w:r>
      <w:r w:rsidRPr="00042662">
        <w:rPr>
          <w:color w:val="000000"/>
          <w:sz w:val="26"/>
          <w:szCs w:val="26"/>
        </w:rPr>
        <w:t xml:space="preserve">сельского поселения </w:t>
      </w:r>
      <w:r>
        <w:rPr>
          <w:sz w:val="26"/>
          <w:szCs w:val="26"/>
        </w:rPr>
        <w:t>Качегановский</w:t>
      </w:r>
      <w:r w:rsidRPr="00042662">
        <w:rPr>
          <w:color w:val="000000"/>
          <w:sz w:val="26"/>
          <w:szCs w:val="26"/>
        </w:rPr>
        <w:t xml:space="preserve"> сельсовет муниципального района Миякинский район Республики Башкортостан в Совет сельског</w:t>
      </w:r>
      <w:bookmarkStart w:id="0" w:name="_GoBack"/>
      <w:bookmarkEnd w:id="0"/>
      <w:r w:rsidRPr="00042662">
        <w:rPr>
          <w:color w:val="000000"/>
          <w:sz w:val="26"/>
          <w:szCs w:val="26"/>
        </w:rPr>
        <w:t xml:space="preserve">о поселения </w:t>
      </w:r>
      <w:r>
        <w:rPr>
          <w:sz w:val="26"/>
          <w:szCs w:val="26"/>
        </w:rPr>
        <w:t>Качегановский</w:t>
      </w:r>
      <w:r w:rsidRPr="00042662">
        <w:rPr>
          <w:color w:val="000000"/>
          <w:sz w:val="26"/>
          <w:szCs w:val="26"/>
        </w:rPr>
        <w:t xml:space="preserve"> сельсовет муниципального района Миякинский район Республики Башкортостан</w:t>
      </w:r>
      <w:r w:rsidRPr="00042662">
        <w:rPr>
          <w:sz w:val="26"/>
          <w:szCs w:val="26"/>
        </w:rPr>
        <w:t xml:space="preserve">», утвержденного решением Совета сельского поселения </w:t>
      </w:r>
      <w:r>
        <w:rPr>
          <w:sz w:val="26"/>
          <w:szCs w:val="26"/>
        </w:rPr>
        <w:t>Качегановский</w:t>
      </w:r>
      <w:r w:rsidRPr="00042662">
        <w:rPr>
          <w:sz w:val="26"/>
          <w:szCs w:val="26"/>
        </w:rPr>
        <w:t xml:space="preserve"> сельсовет муниципального района Миякинский район Республики Башко</w:t>
      </w:r>
      <w:r>
        <w:rPr>
          <w:sz w:val="26"/>
          <w:szCs w:val="26"/>
        </w:rPr>
        <w:t xml:space="preserve">ртостан от </w:t>
      </w:r>
      <w:r w:rsidRPr="00042662">
        <w:rPr>
          <w:sz w:val="26"/>
          <w:szCs w:val="26"/>
        </w:rPr>
        <w:t>0</w:t>
      </w:r>
      <w:r>
        <w:rPr>
          <w:sz w:val="26"/>
          <w:szCs w:val="26"/>
        </w:rPr>
        <w:t>7</w:t>
      </w:r>
      <w:r w:rsidRPr="00042662">
        <w:rPr>
          <w:sz w:val="26"/>
          <w:szCs w:val="26"/>
        </w:rPr>
        <w:t>.0</w:t>
      </w:r>
      <w:r>
        <w:rPr>
          <w:sz w:val="26"/>
          <w:szCs w:val="26"/>
        </w:rPr>
        <w:t>9.2015 года №288</w:t>
      </w:r>
      <w:r w:rsidRPr="00042662">
        <w:rPr>
          <w:sz w:val="26"/>
          <w:szCs w:val="26"/>
        </w:rPr>
        <w:t>:</w:t>
      </w:r>
    </w:p>
    <w:p w:rsidR="0035672F" w:rsidRPr="00042662" w:rsidRDefault="0035672F" w:rsidP="0035672F">
      <w:pPr>
        <w:autoSpaceDE w:val="0"/>
        <w:autoSpaceDN w:val="0"/>
        <w:adjustRightInd w:val="0"/>
        <w:jc w:val="both"/>
        <w:rPr>
          <w:iCs/>
          <w:sz w:val="26"/>
          <w:szCs w:val="26"/>
        </w:rPr>
      </w:pPr>
      <w:r w:rsidRPr="00042662">
        <w:rPr>
          <w:sz w:val="26"/>
          <w:szCs w:val="26"/>
        </w:rPr>
        <w:t>1.1.</w:t>
      </w:r>
      <w:r w:rsidRPr="00042662">
        <w:rPr>
          <w:b/>
          <w:sz w:val="26"/>
          <w:szCs w:val="26"/>
        </w:rPr>
        <w:t xml:space="preserve"> В Главе </w:t>
      </w:r>
      <w:r w:rsidRPr="00042662">
        <w:rPr>
          <w:b/>
          <w:sz w:val="26"/>
          <w:szCs w:val="26"/>
          <w:lang w:val="en-US"/>
        </w:rPr>
        <w:t>III</w:t>
      </w:r>
      <w:r w:rsidRPr="00042662">
        <w:rPr>
          <w:b/>
          <w:sz w:val="26"/>
          <w:szCs w:val="26"/>
        </w:rPr>
        <w:t xml:space="preserve">. Порядок подготовки документации по планировке территории органами местного самоуправления </w:t>
      </w:r>
      <w:r w:rsidRPr="00042662">
        <w:rPr>
          <w:sz w:val="26"/>
          <w:szCs w:val="26"/>
        </w:rPr>
        <w:t xml:space="preserve">в статье 9 часть 4 изложить в следующей редакции: </w:t>
      </w:r>
    </w:p>
    <w:p w:rsidR="0035672F" w:rsidRPr="00042662" w:rsidRDefault="0035672F" w:rsidP="0035672F">
      <w:pPr>
        <w:autoSpaceDE w:val="0"/>
        <w:autoSpaceDN w:val="0"/>
        <w:adjustRightInd w:val="0"/>
        <w:jc w:val="both"/>
        <w:rPr>
          <w:sz w:val="26"/>
          <w:szCs w:val="26"/>
        </w:rPr>
      </w:pPr>
      <w:r w:rsidRPr="00042662">
        <w:rPr>
          <w:iCs/>
          <w:sz w:val="26"/>
          <w:szCs w:val="26"/>
        </w:rPr>
        <w:t xml:space="preserve">Планировка территории населенных пунктов сельского поселения </w:t>
      </w:r>
      <w:r>
        <w:rPr>
          <w:sz w:val="26"/>
          <w:szCs w:val="26"/>
        </w:rPr>
        <w:t>Качегановский</w:t>
      </w:r>
      <w:r w:rsidRPr="00042662">
        <w:rPr>
          <w:sz w:val="26"/>
          <w:szCs w:val="26"/>
        </w:rPr>
        <w:t xml:space="preserve"> сельсовет</w:t>
      </w:r>
      <w:r>
        <w:rPr>
          <w:sz w:val="26"/>
          <w:szCs w:val="26"/>
        </w:rPr>
        <w:t xml:space="preserve"> </w:t>
      </w:r>
      <w:r w:rsidRPr="00042662">
        <w:rPr>
          <w:sz w:val="26"/>
          <w:szCs w:val="26"/>
        </w:rPr>
        <w:t xml:space="preserve">муниципального района Миякинский район Республики Башкортостан </w:t>
      </w:r>
      <w:r w:rsidRPr="00042662">
        <w:rPr>
          <w:iCs/>
          <w:sz w:val="26"/>
          <w:szCs w:val="26"/>
        </w:rPr>
        <w:t>осуществляется посредством разработки следующих видов документации по планировке территории:</w:t>
      </w:r>
    </w:p>
    <w:p w:rsidR="0035672F" w:rsidRPr="00042662" w:rsidRDefault="0035672F" w:rsidP="0035672F">
      <w:pPr>
        <w:pStyle w:val="formattext"/>
        <w:shd w:val="clear" w:color="auto" w:fill="FFFFFF"/>
        <w:spacing w:before="0" w:beforeAutospacing="0" w:after="0" w:afterAutospacing="0"/>
        <w:textAlignment w:val="baseline"/>
        <w:rPr>
          <w:spacing w:val="2"/>
          <w:sz w:val="26"/>
          <w:szCs w:val="26"/>
        </w:rPr>
      </w:pPr>
      <w:r w:rsidRPr="00042662">
        <w:rPr>
          <w:spacing w:val="2"/>
          <w:sz w:val="26"/>
          <w:szCs w:val="26"/>
        </w:rPr>
        <w:t>1) проект планировки территории;</w:t>
      </w:r>
      <w:r w:rsidRPr="00042662">
        <w:rPr>
          <w:spacing w:val="2"/>
          <w:sz w:val="26"/>
          <w:szCs w:val="26"/>
        </w:rPr>
        <w:br/>
        <w:t>2) проект межевания территории.</w:t>
      </w:r>
    </w:p>
    <w:p w:rsidR="0035672F" w:rsidRPr="00042662" w:rsidRDefault="0035672F" w:rsidP="0035672F">
      <w:pPr>
        <w:pStyle w:val="formattext"/>
        <w:shd w:val="clear" w:color="auto" w:fill="FFFFFF"/>
        <w:spacing w:before="0" w:beforeAutospacing="0" w:after="0" w:afterAutospacing="0"/>
        <w:jc w:val="both"/>
        <w:textAlignment w:val="baseline"/>
        <w:rPr>
          <w:b/>
          <w:spacing w:val="2"/>
          <w:sz w:val="26"/>
          <w:szCs w:val="26"/>
        </w:rPr>
      </w:pPr>
      <w:r w:rsidRPr="00042662">
        <w:rPr>
          <w:b/>
          <w:spacing w:val="2"/>
          <w:sz w:val="26"/>
          <w:szCs w:val="26"/>
        </w:rPr>
        <w:t xml:space="preserve">1.2. В Главе VI. Строительные изменения объектов капитального строительства </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b/>
          <w:spacing w:val="2"/>
          <w:sz w:val="26"/>
          <w:szCs w:val="26"/>
        </w:rPr>
        <w:t>в статье 33 часть 2</w:t>
      </w:r>
      <w:r w:rsidRPr="00042662">
        <w:rPr>
          <w:sz w:val="26"/>
          <w:szCs w:val="26"/>
        </w:rPr>
        <w:t xml:space="preserve"> изложить в следующей редакции: </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Выдача разрешения на строительство не требуется в случаях: </w:t>
      </w:r>
    </w:p>
    <w:p w:rsidR="0035672F" w:rsidRPr="00042662" w:rsidRDefault="0035672F" w:rsidP="0035672F">
      <w:pPr>
        <w:pStyle w:val="formattext"/>
        <w:shd w:val="clear" w:color="auto" w:fill="FFFFFF"/>
        <w:spacing w:before="0" w:beforeAutospacing="0" w:after="0" w:afterAutospacing="0"/>
        <w:jc w:val="both"/>
        <w:textAlignment w:val="baseline"/>
        <w:rPr>
          <w:rFonts w:ascii="Arial" w:hAnsi="Arial" w:cs="Arial"/>
          <w:color w:val="2D2D2D"/>
          <w:spacing w:val="2"/>
          <w:sz w:val="26"/>
          <w:szCs w:val="26"/>
          <w:shd w:val="clear" w:color="auto" w:fill="FFFFFF"/>
        </w:rPr>
      </w:pPr>
      <w:r w:rsidRPr="00042662">
        <w:rPr>
          <w:sz w:val="26"/>
          <w:szCs w:val="26"/>
        </w:rPr>
        <w:t xml:space="preserve">     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w:t>
      </w:r>
      <w:r w:rsidRPr="00042662">
        <w:rPr>
          <w:sz w:val="26"/>
          <w:szCs w:val="26"/>
        </w:rPr>
        <w:lastRenderedPageBreak/>
        <w:t>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1.1) строительства, реконструкции объектов индивидуального жилищного строительства;</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2) строительства, реконструкции объектов, не являющихся объектами капитального строительства;</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3) строительства на земельном участке строений и сооружений вспомогательного использования;</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4.1) капитального ремонта объектов капитального строительства;</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4.3) строительства, реконструкции посольств, консульств и представительств Российской Федерации за рубежом;</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4.4) строительства, реконструкции объектов, предназначенных для транспортировки природного газа под давлением до 0,6 мегапаскаля включительно;</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5672F" w:rsidRPr="00042662" w:rsidRDefault="0035672F" w:rsidP="0035672F">
      <w:pPr>
        <w:pStyle w:val="formattext"/>
        <w:shd w:val="clear" w:color="auto" w:fill="FFFFFF"/>
        <w:spacing w:before="0" w:beforeAutospacing="0" w:after="0" w:afterAutospacing="0"/>
        <w:jc w:val="both"/>
        <w:textAlignment w:val="baseline"/>
        <w:rPr>
          <w:rFonts w:ascii="Arial" w:hAnsi="Arial" w:cs="Arial"/>
          <w:color w:val="2D2D2D"/>
          <w:spacing w:val="2"/>
          <w:sz w:val="26"/>
          <w:szCs w:val="26"/>
          <w:shd w:val="clear" w:color="auto" w:fill="FFFFFF"/>
        </w:rPr>
      </w:pPr>
      <w:r w:rsidRPr="00042662">
        <w:rPr>
          <w:b/>
          <w:sz w:val="26"/>
          <w:szCs w:val="26"/>
        </w:rPr>
        <w:t>в статье 35 часть 5</w:t>
      </w:r>
      <w:r w:rsidRPr="00042662">
        <w:rPr>
          <w:sz w:val="26"/>
          <w:szCs w:val="26"/>
        </w:rPr>
        <w:t xml:space="preserve"> изложить в следующей редакции:</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В целях строительства, реконструкции объекта капитального строительства застройщик направляет заявление о выдаче разрешения на строительствона имя главы Администрации муниципального района Миякинский район Республики Башкортостан,  к которому прилагаются следующие документы:</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1)правоустанавливающие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w:t>
      </w:r>
      <w:r w:rsidRPr="00042662">
        <w:rPr>
          <w:sz w:val="26"/>
          <w:szCs w:val="26"/>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Pr>
          <w:sz w:val="26"/>
          <w:szCs w:val="26"/>
        </w:rPr>
        <w:t xml:space="preserve"> </w:t>
      </w:r>
      <w:r w:rsidRPr="00042662">
        <w:rPr>
          <w:sz w:val="26"/>
          <w:szCs w:val="26"/>
        </w:rPr>
        <w:t>случае выдачи разрешения на строительство линейного объекта, для размещения которого не требуется образование земельного участка;</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3) материалы, содержащиеся в проектной документации:</w:t>
      </w:r>
    </w:p>
    <w:p w:rsidR="0035672F" w:rsidRPr="00042662" w:rsidRDefault="0035672F" w:rsidP="0035672F">
      <w:pPr>
        <w:pStyle w:val="formattext"/>
        <w:spacing w:before="0" w:beforeAutospacing="0" w:after="0" w:afterAutospacing="0"/>
        <w:jc w:val="both"/>
        <w:rPr>
          <w:sz w:val="26"/>
          <w:szCs w:val="26"/>
        </w:rPr>
      </w:pPr>
      <w:r w:rsidRPr="00042662">
        <w:rPr>
          <w:sz w:val="26"/>
          <w:szCs w:val="26"/>
        </w:rPr>
        <w:t xml:space="preserve">     а) пояснительная записка;</w:t>
      </w:r>
    </w:p>
    <w:p w:rsidR="0035672F" w:rsidRPr="00042662" w:rsidRDefault="0035672F" w:rsidP="0035672F">
      <w:pPr>
        <w:pStyle w:val="formattext"/>
        <w:spacing w:before="0" w:beforeAutospacing="0" w:after="0" w:afterAutospacing="0"/>
        <w:jc w:val="both"/>
        <w:rPr>
          <w:sz w:val="26"/>
          <w:szCs w:val="26"/>
        </w:rPr>
      </w:pPr>
      <w:r w:rsidRPr="00042662">
        <w:rPr>
          <w:sz w:val="26"/>
          <w:szCs w:val="26"/>
        </w:rPr>
        <w:t xml:space="preserve">     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5672F" w:rsidRPr="00042662" w:rsidRDefault="0035672F" w:rsidP="0035672F">
      <w:pPr>
        <w:pStyle w:val="formattext"/>
        <w:spacing w:before="0" w:beforeAutospacing="0" w:after="0" w:afterAutospacing="0"/>
        <w:jc w:val="both"/>
        <w:rPr>
          <w:sz w:val="26"/>
          <w:szCs w:val="26"/>
        </w:rPr>
      </w:pPr>
      <w:r w:rsidRPr="00042662">
        <w:rPr>
          <w:sz w:val="26"/>
          <w:szCs w:val="26"/>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5672F" w:rsidRPr="00042662" w:rsidRDefault="0035672F" w:rsidP="0035672F">
      <w:pPr>
        <w:pStyle w:val="formattext"/>
        <w:spacing w:before="0" w:beforeAutospacing="0" w:after="0" w:afterAutospacing="0"/>
        <w:jc w:val="both"/>
        <w:rPr>
          <w:sz w:val="26"/>
          <w:szCs w:val="26"/>
        </w:rPr>
      </w:pPr>
      <w:r w:rsidRPr="00042662">
        <w:rPr>
          <w:sz w:val="26"/>
          <w:szCs w:val="26"/>
        </w:rPr>
        <w:t>г) архитектурные решения;</w:t>
      </w:r>
    </w:p>
    <w:p w:rsidR="0035672F" w:rsidRPr="00042662" w:rsidRDefault="0035672F" w:rsidP="0035672F">
      <w:pPr>
        <w:pStyle w:val="formattext"/>
        <w:shd w:val="clear" w:color="auto" w:fill="FFFFFF"/>
        <w:spacing w:before="0" w:beforeAutospacing="0" w:after="0" w:afterAutospacing="0"/>
        <w:jc w:val="both"/>
        <w:textAlignment w:val="baseline"/>
        <w:rPr>
          <w:sz w:val="26"/>
          <w:szCs w:val="26"/>
        </w:rPr>
      </w:pPr>
      <w:r w:rsidRPr="00042662">
        <w:rPr>
          <w:sz w:val="26"/>
          <w:szCs w:val="26"/>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5672F" w:rsidRPr="00042662" w:rsidRDefault="0035672F" w:rsidP="0035672F">
      <w:pPr>
        <w:pStyle w:val="formattext"/>
        <w:shd w:val="clear" w:color="auto" w:fill="FFFFFF"/>
        <w:spacing w:before="0" w:beforeAutospacing="0" w:after="0" w:afterAutospacing="0"/>
        <w:jc w:val="both"/>
        <w:textAlignment w:val="baseline"/>
        <w:rPr>
          <w:spacing w:val="2"/>
          <w:sz w:val="26"/>
          <w:szCs w:val="26"/>
        </w:rPr>
      </w:pPr>
      <w:r w:rsidRPr="00042662">
        <w:rPr>
          <w:spacing w:val="2"/>
          <w:sz w:val="26"/>
          <w:szCs w:val="26"/>
        </w:rPr>
        <w:t xml:space="preserve">     е) проект организации строительства объекта капитального строительства;</w:t>
      </w:r>
    </w:p>
    <w:p w:rsidR="0035672F" w:rsidRPr="00042662" w:rsidRDefault="0035672F" w:rsidP="0035672F">
      <w:pPr>
        <w:jc w:val="both"/>
        <w:rPr>
          <w:sz w:val="26"/>
          <w:szCs w:val="26"/>
        </w:rPr>
      </w:pPr>
      <w:r w:rsidRPr="00042662">
        <w:rPr>
          <w:sz w:val="26"/>
          <w:szCs w:val="26"/>
        </w:rPr>
        <w:t xml:space="preserve">     ж) проект организации работ по сносу объектов капитального строительства, их частей;</w:t>
      </w:r>
    </w:p>
    <w:p w:rsidR="0035672F" w:rsidRPr="00042662" w:rsidRDefault="0035672F" w:rsidP="0035672F">
      <w:pPr>
        <w:jc w:val="both"/>
        <w:rPr>
          <w:sz w:val="26"/>
          <w:szCs w:val="26"/>
        </w:rPr>
      </w:pPr>
      <w:r w:rsidRPr="00042662">
        <w:rPr>
          <w:sz w:val="26"/>
          <w:szCs w:val="26"/>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35672F" w:rsidRPr="00042662" w:rsidRDefault="0035672F" w:rsidP="0035672F">
      <w:pPr>
        <w:autoSpaceDE w:val="0"/>
        <w:autoSpaceDN w:val="0"/>
        <w:adjustRightInd w:val="0"/>
        <w:jc w:val="both"/>
        <w:rPr>
          <w:sz w:val="26"/>
          <w:szCs w:val="26"/>
        </w:rPr>
      </w:pPr>
      <w:r w:rsidRPr="00042662">
        <w:rPr>
          <w:sz w:val="26"/>
          <w:szCs w:val="26"/>
        </w:rPr>
        <w:t xml:space="preserve">     4) положительное заключение экспертизы проектной документации объекта капитального строительства;</w:t>
      </w:r>
    </w:p>
    <w:p w:rsidR="0035672F" w:rsidRPr="00042662" w:rsidRDefault="0035672F" w:rsidP="0035672F">
      <w:pPr>
        <w:autoSpaceDE w:val="0"/>
        <w:autoSpaceDN w:val="0"/>
        <w:adjustRightInd w:val="0"/>
        <w:jc w:val="both"/>
        <w:rPr>
          <w:sz w:val="26"/>
          <w:szCs w:val="26"/>
        </w:rPr>
      </w:pPr>
      <w:r w:rsidRPr="00042662">
        <w:rPr>
          <w:sz w:val="26"/>
          <w:szCs w:val="26"/>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35672F" w:rsidRPr="00042662" w:rsidRDefault="0035672F" w:rsidP="0035672F">
      <w:pPr>
        <w:autoSpaceDE w:val="0"/>
        <w:autoSpaceDN w:val="0"/>
        <w:adjustRightInd w:val="0"/>
        <w:jc w:val="both"/>
        <w:rPr>
          <w:sz w:val="26"/>
          <w:szCs w:val="26"/>
        </w:rPr>
      </w:pPr>
      <w:r w:rsidRPr="00042662">
        <w:rPr>
          <w:sz w:val="26"/>
          <w:szCs w:val="26"/>
        </w:rPr>
        <w:t xml:space="preserve">     6) согласие всех правообладателей объекта капитального строительства в случае реконструкции такого объекта, за исключением указанных в пункте 6_2 настоящей части случаев реконструкции многоквартирного дома;</w:t>
      </w:r>
    </w:p>
    <w:p w:rsidR="0035672F" w:rsidRPr="00042662" w:rsidRDefault="0035672F" w:rsidP="0035672F">
      <w:pPr>
        <w:autoSpaceDE w:val="0"/>
        <w:autoSpaceDN w:val="0"/>
        <w:adjustRightInd w:val="0"/>
        <w:jc w:val="both"/>
        <w:rPr>
          <w:sz w:val="26"/>
          <w:szCs w:val="26"/>
        </w:rPr>
      </w:pPr>
      <w:r w:rsidRPr="00042662">
        <w:rPr>
          <w:sz w:val="26"/>
          <w:szCs w:val="26"/>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Pr="00042662">
        <w:rPr>
          <w:sz w:val="26"/>
          <w:szCs w:val="26"/>
        </w:rPr>
        <w:lastRenderedPageBreak/>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5672F" w:rsidRPr="00042662" w:rsidRDefault="0035672F" w:rsidP="0035672F">
      <w:pPr>
        <w:autoSpaceDE w:val="0"/>
        <w:autoSpaceDN w:val="0"/>
        <w:adjustRightInd w:val="0"/>
        <w:jc w:val="both"/>
        <w:rPr>
          <w:sz w:val="26"/>
          <w:szCs w:val="26"/>
        </w:rPr>
      </w:pPr>
      <w:r w:rsidRPr="00042662">
        <w:rPr>
          <w:sz w:val="26"/>
          <w:szCs w:val="26"/>
        </w:rPr>
        <w:t xml:space="preserve">     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5672F" w:rsidRPr="00042662" w:rsidRDefault="0035672F" w:rsidP="0035672F">
      <w:pPr>
        <w:autoSpaceDE w:val="0"/>
        <w:autoSpaceDN w:val="0"/>
        <w:adjustRightInd w:val="0"/>
        <w:jc w:val="both"/>
        <w:rPr>
          <w:sz w:val="26"/>
          <w:szCs w:val="26"/>
        </w:rPr>
      </w:pPr>
      <w:r w:rsidRPr="00042662">
        <w:rPr>
          <w:sz w:val="26"/>
          <w:szCs w:val="26"/>
        </w:rP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5672F" w:rsidRPr="00042662" w:rsidRDefault="0035672F" w:rsidP="0035672F">
      <w:pPr>
        <w:autoSpaceDE w:val="0"/>
        <w:autoSpaceDN w:val="0"/>
        <w:adjustRightInd w:val="0"/>
        <w:jc w:val="both"/>
        <w:rPr>
          <w:sz w:val="26"/>
          <w:szCs w:val="26"/>
        </w:rPr>
      </w:pPr>
      <w:r w:rsidRPr="00042662">
        <w:rPr>
          <w:sz w:val="26"/>
          <w:szCs w:val="26"/>
        </w:rPr>
        <w:t xml:space="preserve">     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5672F" w:rsidRPr="00042662" w:rsidRDefault="0035672F" w:rsidP="0035672F">
      <w:pPr>
        <w:autoSpaceDE w:val="0"/>
        <w:autoSpaceDN w:val="0"/>
        <w:adjustRightInd w:val="0"/>
        <w:jc w:val="both"/>
        <w:rPr>
          <w:sz w:val="26"/>
          <w:szCs w:val="26"/>
        </w:rPr>
      </w:pPr>
      <w:r w:rsidRPr="00042662">
        <w:rPr>
          <w:sz w:val="26"/>
          <w:szCs w:val="2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5672F" w:rsidRPr="00042662" w:rsidRDefault="0035672F" w:rsidP="0035672F">
      <w:pPr>
        <w:autoSpaceDE w:val="0"/>
        <w:autoSpaceDN w:val="0"/>
        <w:adjustRightInd w:val="0"/>
        <w:jc w:val="both"/>
        <w:rPr>
          <w:sz w:val="26"/>
          <w:szCs w:val="26"/>
        </w:rPr>
      </w:pPr>
      <w:r w:rsidRPr="00042662">
        <w:rPr>
          <w:sz w:val="26"/>
          <w:szCs w:val="26"/>
        </w:rPr>
        <w:t xml:space="preserve">     2. Обнародовать настоящее решение на информационном стенде в здании администрации сельского поселения </w:t>
      </w:r>
      <w:r>
        <w:rPr>
          <w:sz w:val="26"/>
          <w:szCs w:val="26"/>
        </w:rPr>
        <w:t>Качегановский</w:t>
      </w:r>
      <w:r w:rsidRPr="00042662">
        <w:rPr>
          <w:sz w:val="26"/>
          <w:szCs w:val="26"/>
        </w:rPr>
        <w:t xml:space="preserve"> сельсовет муниципального района Миякинский район Республики Башкортостан и разместить в сети «Интернет» на официальном сайте сельского поселения по адресу:</w:t>
      </w:r>
      <w:r w:rsidRPr="0035672F">
        <w:t xml:space="preserve"> </w:t>
      </w:r>
      <w:r w:rsidRPr="0035672F">
        <w:rPr>
          <w:color w:val="0000FF"/>
          <w:sz w:val="26"/>
          <w:szCs w:val="26"/>
        </w:rPr>
        <w:t>http://kachegan.ru/.</w:t>
      </w:r>
    </w:p>
    <w:p w:rsidR="0035672F" w:rsidRDefault="0035672F" w:rsidP="0035672F">
      <w:pPr>
        <w:autoSpaceDE w:val="0"/>
        <w:autoSpaceDN w:val="0"/>
        <w:adjustRightInd w:val="0"/>
        <w:jc w:val="both"/>
        <w:rPr>
          <w:sz w:val="26"/>
          <w:szCs w:val="26"/>
        </w:rPr>
      </w:pPr>
    </w:p>
    <w:p w:rsidR="0035672F" w:rsidRDefault="0035672F" w:rsidP="0035672F">
      <w:pPr>
        <w:autoSpaceDE w:val="0"/>
        <w:autoSpaceDN w:val="0"/>
        <w:adjustRightInd w:val="0"/>
        <w:jc w:val="both"/>
        <w:rPr>
          <w:sz w:val="26"/>
          <w:szCs w:val="26"/>
        </w:rPr>
      </w:pPr>
    </w:p>
    <w:p w:rsidR="0035672F" w:rsidRPr="00042662" w:rsidRDefault="0035672F" w:rsidP="0035672F">
      <w:pPr>
        <w:autoSpaceDE w:val="0"/>
        <w:autoSpaceDN w:val="0"/>
        <w:adjustRightInd w:val="0"/>
        <w:jc w:val="both"/>
        <w:rPr>
          <w:sz w:val="26"/>
          <w:szCs w:val="26"/>
        </w:rPr>
      </w:pPr>
    </w:p>
    <w:p w:rsidR="0035672F" w:rsidRPr="00042662" w:rsidRDefault="0035672F" w:rsidP="0035672F">
      <w:pPr>
        <w:autoSpaceDE w:val="0"/>
        <w:autoSpaceDN w:val="0"/>
        <w:adjustRightInd w:val="0"/>
        <w:jc w:val="both"/>
        <w:rPr>
          <w:sz w:val="26"/>
          <w:szCs w:val="26"/>
        </w:rPr>
      </w:pPr>
      <w:r w:rsidRPr="00042662">
        <w:rPr>
          <w:sz w:val="26"/>
          <w:szCs w:val="26"/>
        </w:rPr>
        <w:t>Глава сельского поселения</w:t>
      </w:r>
    </w:p>
    <w:p w:rsidR="0035672F" w:rsidRPr="00042662" w:rsidRDefault="0035672F" w:rsidP="0035672F">
      <w:pPr>
        <w:autoSpaceDE w:val="0"/>
        <w:autoSpaceDN w:val="0"/>
        <w:adjustRightInd w:val="0"/>
        <w:jc w:val="both"/>
        <w:rPr>
          <w:sz w:val="26"/>
          <w:szCs w:val="26"/>
        </w:rPr>
      </w:pPr>
      <w:r>
        <w:rPr>
          <w:sz w:val="26"/>
          <w:szCs w:val="26"/>
        </w:rPr>
        <w:t>Качегановский</w:t>
      </w:r>
      <w:r w:rsidRPr="00042662">
        <w:rPr>
          <w:sz w:val="26"/>
          <w:szCs w:val="26"/>
        </w:rPr>
        <w:t xml:space="preserve"> сельсовет </w:t>
      </w:r>
    </w:p>
    <w:p w:rsidR="0035672F" w:rsidRPr="00042662" w:rsidRDefault="0035672F" w:rsidP="0035672F">
      <w:pPr>
        <w:autoSpaceDE w:val="0"/>
        <w:autoSpaceDN w:val="0"/>
        <w:adjustRightInd w:val="0"/>
        <w:jc w:val="both"/>
        <w:rPr>
          <w:sz w:val="26"/>
          <w:szCs w:val="26"/>
        </w:rPr>
      </w:pPr>
      <w:r w:rsidRPr="00042662">
        <w:rPr>
          <w:sz w:val="26"/>
          <w:szCs w:val="26"/>
        </w:rPr>
        <w:t>муниципального района</w:t>
      </w:r>
    </w:p>
    <w:p w:rsidR="0035672F" w:rsidRPr="00042662" w:rsidRDefault="0035672F" w:rsidP="0035672F">
      <w:pPr>
        <w:autoSpaceDE w:val="0"/>
        <w:autoSpaceDN w:val="0"/>
        <w:adjustRightInd w:val="0"/>
        <w:jc w:val="both"/>
        <w:rPr>
          <w:sz w:val="26"/>
          <w:szCs w:val="26"/>
        </w:rPr>
      </w:pPr>
      <w:r w:rsidRPr="00042662">
        <w:rPr>
          <w:sz w:val="26"/>
          <w:szCs w:val="26"/>
        </w:rPr>
        <w:t>Миякинский район</w:t>
      </w:r>
    </w:p>
    <w:p w:rsidR="0035672F" w:rsidRPr="00042662" w:rsidRDefault="0035672F" w:rsidP="0035672F">
      <w:pPr>
        <w:autoSpaceDE w:val="0"/>
        <w:autoSpaceDN w:val="0"/>
        <w:adjustRightInd w:val="0"/>
        <w:jc w:val="both"/>
        <w:rPr>
          <w:sz w:val="26"/>
          <w:szCs w:val="26"/>
        </w:rPr>
      </w:pPr>
      <w:r w:rsidRPr="00042662">
        <w:rPr>
          <w:sz w:val="26"/>
          <w:szCs w:val="26"/>
        </w:rPr>
        <w:t xml:space="preserve">Республики Башкортостан                                                                </w:t>
      </w:r>
      <w:r>
        <w:rPr>
          <w:sz w:val="26"/>
          <w:szCs w:val="26"/>
        </w:rPr>
        <w:t>Г.Р. Кадырова</w:t>
      </w:r>
    </w:p>
    <w:p w:rsidR="0035672F" w:rsidRPr="00042662" w:rsidRDefault="0035672F" w:rsidP="0035672F">
      <w:pPr>
        <w:autoSpaceDE w:val="0"/>
        <w:autoSpaceDN w:val="0"/>
        <w:adjustRightInd w:val="0"/>
        <w:jc w:val="both"/>
        <w:rPr>
          <w:sz w:val="26"/>
          <w:szCs w:val="26"/>
        </w:rPr>
      </w:pPr>
    </w:p>
    <w:p w:rsidR="0035672F" w:rsidRPr="00042662" w:rsidRDefault="0035672F" w:rsidP="0035672F">
      <w:pPr>
        <w:autoSpaceDE w:val="0"/>
        <w:autoSpaceDN w:val="0"/>
        <w:adjustRightInd w:val="0"/>
        <w:jc w:val="both"/>
        <w:rPr>
          <w:sz w:val="26"/>
          <w:szCs w:val="26"/>
        </w:rPr>
      </w:pPr>
      <w:r w:rsidRPr="00042662">
        <w:rPr>
          <w:sz w:val="26"/>
          <w:szCs w:val="26"/>
        </w:rPr>
        <w:t xml:space="preserve">с. </w:t>
      </w:r>
      <w:r>
        <w:rPr>
          <w:sz w:val="26"/>
          <w:szCs w:val="26"/>
        </w:rPr>
        <w:t>Качеганово</w:t>
      </w:r>
    </w:p>
    <w:p w:rsidR="0035672F" w:rsidRPr="00042662" w:rsidRDefault="00253182" w:rsidP="0035672F">
      <w:pPr>
        <w:autoSpaceDE w:val="0"/>
        <w:autoSpaceDN w:val="0"/>
        <w:adjustRightInd w:val="0"/>
        <w:jc w:val="both"/>
        <w:rPr>
          <w:sz w:val="26"/>
          <w:szCs w:val="26"/>
        </w:rPr>
      </w:pPr>
      <w:r>
        <w:rPr>
          <w:sz w:val="26"/>
          <w:szCs w:val="26"/>
        </w:rPr>
        <w:t>30</w:t>
      </w:r>
      <w:r w:rsidR="0035672F">
        <w:rPr>
          <w:sz w:val="26"/>
          <w:szCs w:val="26"/>
        </w:rPr>
        <w:t>.0</w:t>
      </w:r>
      <w:r>
        <w:rPr>
          <w:sz w:val="26"/>
          <w:szCs w:val="26"/>
        </w:rPr>
        <w:t>7</w:t>
      </w:r>
      <w:r w:rsidR="0035672F">
        <w:rPr>
          <w:sz w:val="26"/>
          <w:szCs w:val="26"/>
        </w:rPr>
        <w:t>.</w:t>
      </w:r>
      <w:r w:rsidR="0035672F" w:rsidRPr="00042662">
        <w:rPr>
          <w:sz w:val="26"/>
          <w:szCs w:val="26"/>
        </w:rPr>
        <w:t xml:space="preserve"> 2019 г</w:t>
      </w:r>
    </w:p>
    <w:p w:rsidR="0035672F" w:rsidRPr="00042662" w:rsidRDefault="0035672F" w:rsidP="0035672F">
      <w:pPr>
        <w:autoSpaceDE w:val="0"/>
        <w:autoSpaceDN w:val="0"/>
        <w:adjustRightInd w:val="0"/>
        <w:jc w:val="both"/>
        <w:rPr>
          <w:sz w:val="26"/>
          <w:szCs w:val="26"/>
        </w:rPr>
      </w:pPr>
      <w:r w:rsidRPr="00042662">
        <w:rPr>
          <w:sz w:val="26"/>
          <w:szCs w:val="26"/>
        </w:rPr>
        <w:t>№</w:t>
      </w:r>
      <w:r w:rsidR="00AD7D14">
        <w:rPr>
          <w:sz w:val="26"/>
          <w:szCs w:val="26"/>
        </w:rPr>
        <w:t xml:space="preserve"> 230</w:t>
      </w:r>
    </w:p>
    <w:p w:rsidR="00DC567F" w:rsidRDefault="00DC567F" w:rsidP="00DC567F">
      <w:pPr>
        <w:pStyle w:val="2"/>
      </w:pPr>
    </w:p>
    <w:sectPr w:rsidR="00DC567F" w:rsidSect="005B3E0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85A" w:rsidRDefault="0045285A" w:rsidP="00243EBC">
      <w:r>
        <w:separator/>
      </w:r>
    </w:p>
  </w:endnote>
  <w:endnote w:type="continuationSeparator" w:id="1">
    <w:p w:rsidR="0045285A" w:rsidRDefault="0045285A" w:rsidP="00243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85A" w:rsidRDefault="0045285A" w:rsidP="00243EBC">
      <w:r>
        <w:separator/>
      </w:r>
    </w:p>
  </w:footnote>
  <w:footnote w:type="continuationSeparator" w:id="1">
    <w:p w:rsidR="0045285A" w:rsidRDefault="0045285A" w:rsidP="00243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F73"/>
    <w:multiLevelType w:val="hybridMultilevel"/>
    <w:tmpl w:val="D2849092"/>
    <w:lvl w:ilvl="0" w:tplc="B972D34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DA352EE"/>
    <w:multiLevelType w:val="hybridMultilevel"/>
    <w:tmpl w:val="6F3CE8AE"/>
    <w:lvl w:ilvl="0" w:tplc="83F489A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57943"/>
    <w:multiLevelType w:val="hybridMultilevel"/>
    <w:tmpl w:val="58F0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C2A1D"/>
    <w:multiLevelType w:val="hybridMultilevel"/>
    <w:tmpl w:val="37F4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97CA6"/>
    <w:multiLevelType w:val="hybridMultilevel"/>
    <w:tmpl w:val="6D1E96BC"/>
    <w:lvl w:ilvl="0" w:tplc="1C3A37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8836B2C"/>
    <w:multiLevelType w:val="hybridMultilevel"/>
    <w:tmpl w:val="44EEA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26446"/>
    <w:multiLevelType w:val="hybridMultilevel"/>
    <w:tmpl w:val="3DAA0F1C"/>
    <w:lvl w:ilvl="0" w:tplc="CB5E78DE">
      <w:start w:val="3"/>
      <w:numFmt w:val="decimal"/>
      <w:lvlText w:val="%1."/>
      <w:lvlJc w:val="left"/>
      <w:pPr>
        <w:ind w:left="192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431F3244"/>
    <w:multiLevelType w:val="hybridMultilevel"/>
    <w:tmpl w:val="8B5A9454"/>
    <w:lvl w:ilvl="0" w:tplc="0534EA4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B7D4EEC"/>
    <w:multiLevelType w:val="hybridMultilevel"/>
    <w:tmpl w:val="955ED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4A7018"/>
    <w:multiLevelType w:val="hybridMultilevel"/>
    <w:tmpl w:val="39F4A582"/>
    <w:lvl w:ilvl="0" w:tplc="1054C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EC2925"/>
    <w:multiLevelType w:val="hybridMultilevel"/>
    <w:tmpl w:val="331C275A"/>
    <w:lvl w:ilvl="0" w:tplc="81EC9EC4">
      <w:start w:val="1"/>
      <w:numFmt w:val="decimal"/>
      <w:lvlText w:val="%1."/>
      <w:lvlJc w:val="left"/>
      <w:pPr>
        <w:ind w:left="141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59BE1E22"/>
    <w:multiLevelType w:val="hybridMultilevel"/>
    <w:tmpl w:val="2386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373F33"/>
    <w:multiLevelType w:val="hybridMultilevel"/>
    <w:tmpl w:val="01BE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C97DA3"/>
    <w:multiLevelType w:val="hybridMultilevel"/>
    <w:tmpl w:val="37D8C120"/>
    <w:lvl w:ilvl="0" w:tplc="C83A07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11"/>
  </w:num>
  <w:num w:numId="3">
    <w:abstractNumId w:val="3"/>
  </w:num>
  <w:num w:numId="4">
    <w:abstractNumId w:val="4"/>
  </w:num>
  <w:num w:numId="5">
    <w:abstractNumId w:val="6"/>
  </w:num>
  <w:num w:numId="6">
    <w:abstractNumId w:val="12"/>
  </w:num>
  <w:num w:numId="7">
    <w:abstractNumId w:val="13"/>
  </w:num>
  <w:num w:numId="8">
    <w:abstractNumId w:val="9"/>
  </w:num>
  <w:num w:numId="9">
    <w:abstractNumId w:val="7"/>
  </w:num>
  <w:num w:numId="10">
    <w:abstractNumId w:val="1"/>
  </w:num>
  <w:num w:numId="11">
    <w:abstractNumId w:val="8"/>
  </w:num>
  <w:num w:numId="12">
    <w:abstractNumId w:val="2"/>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0DFB"/>
    <w:rsid w:val="000175F3"/>
    <w:rsid w:val="000329B3"/>
    <w:rsid w:val="000479F7"/>
    <w:rsid w:val="00062CDB"/>
    <w:rsid w:val="000675E5"/>
    <w:rsid w:val="00071144"/>
    <w:rsid w:val="000820C9"/>
    <w:rsid w:val="000831CB"/>
    <w:rsid w:val="00084428"/>
    <w:rsid w:val="00093F28"/>
    <w:rsid w:val="000941E9"/>
    <w:rsid w:val="000A1CD9"/>
    <w:rsid w:val="000C1B9F"/>
    <w:rsid w:val="000D0DFB"/>
    <w:rsid w:val="000D5111"/>
    <w:rsid w:val="000D696A"/>
    <w:rsid w:val="000E165B"/>
    <w:rsid w:val="0010468F"/>
    <w:rsid w:val="00116FC7"/>
    <w:rsid w:val="00123C71"/>
    <w:rsid w:val="00133D66"/>
    <w:rsid w:val="001548C5"/>
    <w:rsid w:val="00162CBD"/>
    <w:rsid w:val="00167D29"/>
    <w:rsid w:val="00170E5D"/>
    <w:rsid w:val="001733C1"/>
    <w:rsid w:val="001837B8"/>
    <w:rsid w:val="001874E9"/>
    <w:rsid w:val="001935BB"/>
    <w:rsid w:val="001A2009"/>
    <w:rsid w:val="001C162C"/>
    <w:rsid w:val="001C7B4D"/>
    <w:rsid w:val="001D3503"/>
    <w:rsid w:val="001E7DBB"/>
    <w:rsid w:val="001E7DDD"/>
    <w:rsid w:val="001F4577"/>
    <w:rsid w:val="002247BD"/>
    <w:rsid w:val="00231062"/>
    <w:rsid w:val="00243EBC"/>
    <w:rsid w:val="00253182"/>
    <w:rsid w:val="00260FE9"/>
    <w:rsid w:val="00262022"/>
    <w:rsid w:val="0027457D"/>
    <w:rsid w:val="00284642"/>
    <w:rsid w:val="0029391B"/>
    <w:rsid w:val="002A2B96"/>
    <w:rsid w:val="002B520D"/>
    <w:rsid w:val="002C3252"/>
    <w:rsid w:val="002C62BB"/>
    <w:rsid w:val="002E315A"/>
    <w:rsid w:val="002E42BB"/>
    <w:rsid w:val="002E5F1C"/>
    <w:rsid w:val="00306454"/>
    <w:rsid w:val="00327935"/>
    <w:rsid w:val="003324DB"/>
    <w:rsid w:val="00340C09"/>
    <w:rsid w:val="00353633"/>
    <w:rsid w:val="0035672F"/>
    <w:rsid w:val="00382D24"/>
    <w:rsid w:val="003A7227"/>
    <w:rsid w:val="003C164A"/>
    <w:rsid w:val="003E2E79"/>
    <w:rsid w:val="003F1B6D"/>
    <w:rsid w:val="003F70EE"/>
    <w:rsid w:val="0042302A"/>
    <w:rsid w:val="00442FF8"/>
    <w:rsid w:val="004472C3"/>
    <w:rsid w:val="0045285A"/>
    <w:rsid w:val="004A210D"/>
    <w:rsid w:val="004C14DA"/>
    <w:rsid w:val="004C45F3"/>
    <w:rsid w:val="004D66E8"/>
    <w:rsid w:val="004E3E07"/>
    <w:rsid w:val="004F2233"/>
    <w:rsid w:val="00514A31"/>
    <w:rsid w:val="00526E96"/>
    <w:rsid w:val="00537A47"/>
    <w:rsid w:val="00540E85"/>
    <w:rsid w:val="005617C7"/>
    <w:rsid w:val="00592144"/>
    <w:rsid w:val="00594500"/>
    <w:rsid w:val="005B12D1"/>
    <w:rsid w:val="005B3E04"/>
    <w:rsid w:val="005D06CB"/>
    <w:rsid w:val="005D3FDE"/>
    <w:rsid w:val="005D76F8"/>
    <w:rsid w:val="005F0F61"/>
    <w:rsid w:val="00607030"/>
    <w:rsid w:val="00611246"/>
    <w:rsid w:val="00611D63"/>
    <w:rsid w:val="00652658"/>
    <w:rsid w:val="00655DB0"/>
    <w:rsid w:val="00662AF5"/>
    <w:rsid w:val="0067208E"/>
    <w:rsid w:val="00687D81"/>
    <w:rsid w:val="00692213"/>
    <w:rsid w:val="006975A4"/>
    <w:rsid w:val="006C52AA"/>
    <w:rsid w:val="00711993"/>
    <w:rsid w:val="0071727E"/>
    <w:rsid w:val="00724058"/>
    <w:rsid w:val="00761414"/>
    <w:rsid w:val="00780E5D"/>
    <w:rsid w:val="007831E1"/>
    <w:rsid w:val="00784C1F"/>
    <w:rsid w:val="007A068E"/>
    <w:rsid w:val="007B067B"/>
    <w:rsid w:val="007B0906"/>
    <w:rsid w:val="007B547E"/>
    <w:rsid w:val="007C4185"/>
    <w:rsid w:val="007D6AE7"/>
    <w:rsid w:val="007D76E6"/>
    <w:rsid w:val="0080031E"/>
    <w:rsid w:val="00804986"/>
    <w:rsid w:val="0083231F"/>
    <w:rsid w:val="00854934"/>
    <w:rsid w:val="008654EB"/>
    <w:rsid w:val="0089162F"/>
    <w:rsid w:val="00894A68"/>
    <w:rsid w:val="008B7FF8"/>
    <w:rsid w:val="008D4AFD"/>
    <w:rsid w:val="008E0941"/>
    <w:rsid w:val="008F7253"/>
    <w:rsid w:val="00911811"/>
    <w:rsid w:val="00925C9F"/>
    <w:rsid w:val="009448D5"/>
    <w:rsid w:val="00950E8E"/>
    <w:rsid w:val="009570D2"/>
    <w:rsid w:val="0096241E"/>
    <w:rsid w:val="00963654"/>
    <w:rsid w:val="00964002"/>
    <w:rsid w:val="009A1E35"/>
    <w:rsid w:val="009B2D5C"/>
    <w:rsid w:val="00A15966"/>
    <w:rsid w:val="00A30102"/>
    <w:rsid w:val="00A40287"/>
    <w:rsid w:val="00A62F75"/>
    <w:rsid w:val="00A874B0"/>
    <w:rsid w:val="00AB0921"/>
    <w:rsid w:val="00AB10EF"/>
    <w:rsid w:val="00AB46FC"/>
    <w:rsid w:val="00AB7FD6"/>
    <w:rsid w:val="00AD7D14"/>
    <w:rsid w:val="00B006F8"/>
    <w:rsid w:val="00B10199"/>
    <w:rsid w:val="00B10D3F"/>
    <w:rsid w:val="00B13570"/>
    <w:rsid w:val="00B36348"/>
    <w:rsid w:val="00B517D9"/>
    <w:rsid w:val="00B769DF"/>
    <w:rsid w:val="00B83EFF"/>
    <w:rsid w:val="00BA28CB"/>
    <w:rsid w:val="00BB2D6A"/>
    <w:rsid w:val="00BC7E26"/>
    <w:rsid w:val="00BE138C"/>
    <w:rsid w:val="00BE27DA"/>
    <w:rsid w:val="00BF6B29"/>
    <w:rsid w:val="00C05ABB"/>
    <w:rsid w:val="00C274A4"/>
    <w:rsid w:val="00C27CFA"/>
    <w:rsid w:val="00C337FF"/>
    <w:rsid w:val="00C36B5A"/>
    <w:rsid w:val="00C36C89"/>
    <w:rsid w:val="00C6339A"/>
    <w:rsid w:val="00C96677"/>
    <w:rsid w:val="00CB000A"/>
    <w:rsid w:val="00CB086E"/>
    <w:rsid w:val="00CB268D"/>
    <w:rsid w:val="00CF2FA7"/>
    <w:rsid w:val="00D04DC7"/>
    <w:rsid w:val="00D2063F"/>
    <w:rsid w:val="00D22AAE"/>
    <w:rsid w:val="00D24C3A"/>
    <w:rsid w:val="00D32A4C"/>
    <w:rsid w:val="00D35590"/>
    <w:rsid w:val="00D3676B"/>
    <w:rsid w:val="00D41C76"/>
    <w:rsid w:val="00D550D4"/>
    <w:rsid w:val="00D558FF"/>
    <w:rsid w:val="00D55F75"/>
    <w:rsid w:val="00D66E0F"/>
    <w:rsid w:val="00D966D1"/>
    <w:rsid w:val="00DA2B3C"/>
    <w:rsid w:val="00DC567F"/>
    <w:rsid w:val="00DC62D2"/>
    <w:rsid w:val="00DD7A8D"/>
    <w:rsid w:val="00E10404"/>
    <w:rsid w:val="00E12477"/>
    <w:rsid w:val="00E30BAD"/>
    <w:rsid w:val="00E509E8"/>
    <w:rsid w:val="00E91F42"/>
    <w:rsid w:val="00EA4090"/>
    <w:rsid w:val="00EB45C1"/>
    <w:rsid w:val="00EE04B9"/>
    <w:rsid w:val="00EF10F3"/>
    <w:rsid w:val="00EF5C65"/>
    <w:rsid w:val="00F02072"/>
    <w:rsid w:val="00F24ACE"/>
    <w:rsid w:val="00F273C8"/>
    <w:rsid w:val="00F34BDD"/>
    <w:rsid w:val="00F520A4"/>
    <w:rsid w:val="00F61BD5"/>
    <w:rsid w:val="00F6574A"/>
    <w:rsid w:val="00F8713F"/>
    <w:rsid w:val="00F913D3"/>
    <w:rsid w:val="00F91AA0"/>
    <w:rsid w:val="00FC2999"/>
    <w:rsid w:val="00FC3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F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894A68"/>
    <w:pPr>
      <w:keepNext/>
      <w:shd w:val="clear" w:color="auto" w:fill="FFFFFF"/>
      <w:spacing w:before="96" w:line="254" w:lineRule="exact"/>
      <w:ind w:left="211" w:firstLine="374"/>
      <w:outlineLvl w:val="3"/>
    </w:pPr>
    <w:rPr>
      <w:rFonts w:ascii="Century Tat" w:hAnsi="Century Tat"/>
      <w:b/>
      <w:bCs/>
      <w:color w:val="000000"/>
      <w:spacing w:val="2"/>
      <w:sz w:val="22"/>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0D0DFB"/>
    <w:pPr>
      <w:spacing w:after="120"/>
      <w:ind w:left="283"/>
    </w:pPr>
    <w:rPr>
      <w:sz w:val="16"/>
      <w:szCs w:val="16"/>
    </w:rPr>
  </w:style>
  <w:style w:type="character" w:customStyle="1" w:styleId="30">
    <w:name w:val="Основной текст с отступом 3 Знак"/>
    <w:basedOn w:val="a0"/>
    <w:link w:val="3"/>
    <w:uiPriority w:val="99"/>
    <w:rsid w:val="000D0DFB"/>
    <w:rPr>
      <w:rFonts w:ascii="Times New Roman" w:eastAsia="Times New Roman" w:hAnsi="Times New Roman" w:cs="Times New Roman"/>
      <w:sz w:val="16"/>
      <w:szCs w:val="16"/>
      <w:lang w:eastAsia="ru-RU"/>
    </w:rPr>
  </w:style>
  <w:style w:type="paragraph" w:customStyle="1" w:styleId="ConsPlusTitle">
    <w:name w:val="ConsPlusTitle"/>
    <w:uiPriority w:val="99"/>
    <w:rsid w:val="000D0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unhideWhenUsed/>
    <w:rsid w:val="00B36348"/>
    <w:pPr>
      <w:spacing w:after="120"/>
    </w:pPr>
  </w:style>
  <w:style w:type="character" w:customStyle="1" w:styleId="a4">
    <w:name w:val="Основной текст Знак"/>
    <w:basedOn w:val="a0"/>
    <w:link w:val="a3"/>
    <w:uiPriority w:val="99"/>
    <w:rsid w:val="00B36348"/>
    <w:rPr>
      <w:rFonts w:ascii="Times New Roman" w:eastAsia="Times New Roman" w:hAnsi="Times New Roman" w:cs="Times New Roman"/>
      <w:sz w:val="24"/>
      <w:szCs w:val="24"/>
      <w:lang w:eastAsia="ru-RU"/>
    </w:rPr>
  </w:style>
  <w:style w:type="paragraph" w:styleId="a5">
    <w:name w:val="List Paragraph"/>
    <w:basedOn w:val="a"/>
    <w:uiPriority w:val="34"/>
    <w:qFormat/>
    <w:rsid w:val="00E12477"/>
    <w:pPr>
      <w:ind w:left="720"/>
      <w:contextualSpacing/>
    </w:pPr>
  </w:style>
  <w:style w:type="character" w:styleId="a6">
    <w:name w:val="Strong"/>
    <w:basedOn w:val="a0"/>
    <w:qFormat/>
    <w:rsid w:val="00E12477"/>
    <w:rPr>
      <w:b/>
      <w:bCs/>
    </w:rPr>
  </w:style>
  <w:style w:type="paragraph" w:styleId="a7">
    <w:name w:val="No Spacing"/>
    <w:link w:val="a8"/>
    <w:uiPriority w:val="1"/>
    <w:qFormat/>
    <w:rsid w:val="00E12477"/>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F2FA7"/>
    <w:pPr>
      <w:spacing w:after="120" w:line="480" w:lineRule="auto"/>
    </w:pPr>
  </w:style>
  <w:style w:type="character" w:customStyle="1" w:styleId="20">
    <w:name w:val="Основной текст 2 Знак"/>
    <w:basedOn w:val="a0"/>
    <w:link w:val="2"/>
    <w:uiPriority w:val="99"/>
    <w:rsid w:val="00CF2FA7"/>
    <w:rPr>
      <w:rFonts w:ascii="Times New Roman" w:eastAsia="Times New Roman" w:hAnsi="Times New Roman" w:cs="Times New Roman"/>
      <w:sz w:val="24"/>
      <w:szCs w:val="24"/>
      <w:lang w:eastAsia="ru-RU"/>
    </w:rPr>
  </w:style>
  <w:style w:type="paragraph" w:customStyle="1" w:styleId="14-15">
    <w:name w:val="Текст 14-1.5"/>
    <w:basedOn w:val="a"/>
    <w:rsid w:val="00BE27DA"/>
    <w:pPr>
      <w:autoSpaceDE w:val="0"/>
      <w:autoSpaceDN w:val="0"/>
      <w:spacing w:line="360" w:lineRule="auto"/>
      <w:ind w:firstLine="709"/>
      <w:jc w:val="both"/>
    </w:pPr>
    <w:rPr>
      <w:sz w:val="28"/>
      <w:szCs w:val="28"/>
    </w:rPr>
  </w:style>
  <w:style w:type="paragraph" w:customStyle="1" w:styleId="a9">
    <w:name w:val="Содерж"/>
    <w:basedOn w:val="a"/>
    <w:rsid w:val="00BE27DA"/>
    <w:pPr>
      <w:widowControl w:val="0"/>
      <w:spacing w:after="120"/>
      <w:jc w:val="center"/>
    </w:pPr>
    <w:rPr>
      <w:sz w:val="28"/>
      <w:szCs w:val="20"/>
    </w:rPr>
  </w:style>
  <w:style w:type="paragraph" w:styleId="aa">
    <w:name w:val="Balloon Text"/>
    <w:basedOn w:val="a"/>
    <w:link w:val="ab"/>
    <w:uiPriority w:val="99"/>
    <w:semiHidden/>
    <w:unhideWhenUsed/>
    <w:rsid w:val="00BE27DA"/>
    <w:rPr>
      <w:rFonts w:ascii="Tahoma" w:hAnsi="Tahoma" w:cs="Tahoma"/>
      <w:sz w:val="16"/>
      <w:szCs w:val="16"/>
    </w:rPr>
  </w:style>
  <w:style w:type="character" w:customStyle="1" w:styleId="ab">
    <w:name w:val="Текст выноски Знак"/>
    <w:basedOn w:val="a0"/>
    <w:link w:val="aa"/>
    <w:uiPriority w:val="99"/>
    <w:semiHidden/>
    <w:rsid w:val="00BE27DA"/>
    <w:rPr>
      <w:rFonts w:ascii="Tahoma" w:eastAsia="Times New Roman" w:hAnsi="Tahoma" w:cs="Tahoma"/>
      <w:sz w:val="16"/>
      <w:szCs w:val="16"/>
      <w:lang w:eastAsia="ru-RU"/>
    </w:rPr>
  </w:style>
  <w:style w:type="paragraph" w:styleId="ac">
    <w:name w:val="Normal (Web)"/>
    <w:basedOn w:val="a"/>
    <w:rsid w:val="001D3503"/>
    <w:pPr>
      <w:spacing w:before="33" w:after="33"/>
    </w:pPr>
    <w:rPr>
      <w:rFonts w:ascii="Arial" w:hAnsi="Arial" w:cs="Arial"/>
      <w:color w:val="332E2D"/>
      <w:spacing w:val="2"/>
    </w:rPr>
  </w:style>
  <w:style w:type="character" w:customStyle="1" w:styleId="a8">
    <w:name w:val="Без интервала Знак"/>
    <w:basedOn w:val="a0"/>
    <w:link w:val="a7"/>
    <w:uiPriority w:val="1"/>
    <w:rsid w:val="00116FC7"/>
    <w:rPr>
      <w:rFonts w:ascii="Times New Roman" w:eastAsia="Times New Roman" w:hAnsi="Times New Roman" w:cs="Times New Roman"/>
      <w:sz w:val="24"/>
      <w:szCs w:val="24"/>
      <w:lang w:eastAsia="ru-RU"/>
    </w:rPr>
  </w:style>
  <w:style w:type="paragraph" w:customStyle="1" w:styleId="western">
    <w:name w:val="western"/>
    <w:basedOn w:val="a"/>
    <w:rsid w:val="00D04DC7"/>
    <w:pPr>
      <w:spacing w:before="100" w:beforeAutospacing="1" w:after="100" w:afterAutospacing="1"/>
    </w:pPr>
  </w:style>
  <w:style w:type="paragraph" w:styleId="ad">
    <w:name w:val="header"/>
    <w:basedOn w:val="a"/>
    <w:link w:val="ae"/>
    <w:uiPriority w:val="99"/>
    <w:semiHidden/>
    <w:unhideWhenUsed/>
    <w:rsid w:val="00243EBC"/>
    <w:pPr>
      <w:tabs>
        <w:tab w:val="center" w:pos="4677"/>
        <w:tab w:val="right" w:pos="9355"/>
      </w:tabs>
    </w:pPr>
  </w:style>
  <w:style w:type="character" w:customStyle="1" w:styleId="ae">
    <w:name w:val="Верхний колонтитул Знак"/>
    <w:basedOn w:val="a0"/>
    <w:link w:val="ad"/>
    <w:uiPriority w:val="99"/>
    <w:semiHidden/>
    <w:rsid w:val="00243EB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243EBC"/>
    <w:pPr>
      <w:tabs>
        <w:tab w:val="center" w:pos="4677"/>
        <w:tab w:val="right" w:pos="9355"/>
      </w:tabs>
    </w:pPr>
  </w:style>
  <w:style w:type="character" w:customStyle="1" w:styleId="af0">
    <w:name w:val="Нижний колонтитул Знак"/>
    <w:basedOn w:val="a0"/>
    <w:link w:val="af"/>
    <w:uiPriority w:val="99"/>
    <w:semiHidden/>
    <w:rsid w:val="00243EBC"/>
    <w:rPr>
      <w:rFonts w:ascii="Times New Roman" w:eastAsia="Times New Roman" w:hAnsi="Times New Roman" w:cs="Times New Roman"/>
      <w:sz w:val="24"/>
      <w:szCs w:val="24"/>
      <w:lang w:eastAsia="ru-RU"/>
    </w:rPr>
  </w:style>
  <w:style w:type="character" w:customStyle="1" w:styleId="af1">
    <w:name w:val="Основной текст_"/>
    <w:basedOn w:val="a0"/>
    <w:link w:val="31"/>
    <w:uiPriority w:val="99"/>
    <w:locked/>
    <w:rsid w:val="00EA4090"/>
    <w:rPr>
      <w:rFonts w:ascii="Times New Roman" w:hAnsi="Times New Roman" w:cs="Times New Roman"/>
      <w:spacing w:val="2"/>
      <w:sz w:val="25"/>
      <w:szCs w:val="25"/>
      <w:shd w:val="clear" w:color="auto" w:fill="FFFFFF"/>
    </w:rPr>
  </w:style>
  <w:style w:type="paragraph" w:customStyle="1" w:styleId="31">
    <w:name w:val="Основной текст3"/>
    <w:basedOn w:val="a"/>
    <w:link w:val="af1"/>
    <w:uiPriority w:val="99"/>
    <w:rsid w:val="00EA4090"/>
    <w:pPr>
      <w:widowControl w:val="0"/>
      <w:shd w:val="clear" w:color="auto" w:fill="FFFFFF"/>
      <w:spacing w:before="360" w:after="600" w:line="322" w:lineRule="exact"/>
      <w:jc w:val="both"/>
    </w:pPr>
    <w:rPr>
      <w:rFonts w:eastAsiaTheme="minorHAnsi"/>
      <w:spacing w:val="2"/>
      <w:sz w:val="25"/>
      <w:szCs w:val="25"/>
      <w:lang w:eastAsia="en-US"/>
    </w:rPr>
  </w:style>
  <w:style w:type="paragraph" w:customStyle="1" w:styleId="ConsPlusNormal">
    <w:name w:val="ConsPlusNormal"/>
    <w:rsid w:val="005D3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rsid w:val="00894A68"/>
    <w:rPr>
      <w:rFonts w:ascii="Century Tat" w:eastAsia="Times New Roman" w:hAnsi="Century Tat" w:cs="Times New Roman"/>
      <w:b/>
      <w:bCs/>
      <w:color w:val="000000"/>
      <w:spacing w:val="2"/>
      <w:szCs w:val="25"/>
      <w:shd w:val="clear" w:color="auto" w:fill="FFFFFF"/>
    </w:rPr>
  </w:style>
  <w:style w:type="paragraph" w:customStyle="1" w:styleId="ConsPlusNonformat">
    <w:name w:val="ConsPlusNonformat"/>
    <w:rsid w:val="00894A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
    <w:name w:val="formattext"/>
    <w:basedOn w:val="a"/>
    <w:rsid w:val="0035672F"/>
    <w:pPr>
      <w:spacing w:before="100" w:beforeAutospacing="1" w:after="100" w:afterAutospacing="1"/>
    </w:pPr>
  </w:style>
  <w:style w:type="character" w:styleId="af2">
    <w:name w:val="Hyperlink"/>
    <w:basedOn w:val="a0"/>
    <w:uiPriority w:val="99"/>
    <w:unhideWhenUsed/>
    <w:rsid w:val="003567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25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4</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81</cp:revision>
  <cp:lastPrinted>2013-03-19T10:41:00Z</cp:lastPrinted>
  <dcterms:created xsi:type="dcterms:W3CDTF">2012-07-18T09:13:00Z</dcterms:created>
  <dcterms:modified xsi:type="dcterms:W3CDTF">2019-07-30T10:59:00Z</dcterms:modified>
</cp:coreProperties>
</file>