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2561E0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2561E0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r>
              <w:rPr>
                <w:rFonts w:ascii="Century Tat" w:hAnsi="Century Tat"/>
              </w:rPr>
              <w:t>ортостан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0D0DFB" w:rsidRDefault="000D0DFB" w:rsidP="002561E0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муниципаль районыны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r w:rsidRPr="00162F0C">
              <w:rPr>
                <w:rFonts w:ascii="Century Tat" w:hAnsi="Century Tat"/>
              </w:rPr>
              <w:t xml:space="preserve">н </w:t>
            </w:r>
            <w:r>
              <w:rPr>
                <w:rFonts w:ascii="Century Tat" w:hAnsi="Century Tat"/>
              </w:rPr>
              <w:t>ауыл советы ауыл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2561E0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2561E0">
            <w:pPr>
              <w:jc w:val="center"/>
            </w:pPr>
          </w:p>
        </w:tc>
        <w:tc>
          <w:tcPr>
            <w:tcW w:w="1985" w:type="dxa"/>
          </w:tcPr>
          <w:p w:rsidR="000D0DFB" w:rsidRDefault="0014567A" w:rsidP="002561E0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2561E0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2561E0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2561E0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2561E0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2561E0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2561E0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2561E0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2561E0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2561E0" w:rsidRPr="00E10404" w:rsidRDefault="002561E0" w:rsidP="002561E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 w:rsidR="00C2573E">
        <w:rPr>
          <w:rFonts w:ascii="Century Tat" w:hAnsi="Century Tat"/>
          <w:sz w:val="28"/>
          <w:szCs w:val="28"/>
        </w:rPr>
        <w:t xml:space="preserve">                                                                              </w:t>
      </w:r>
      <w:r>
        <w:rPr>
          <w:rFonts w:ascii="Century Tat" w:hAnsi="Century Tat"/>
          <w:sz w:val="28"/>
          <w:szCs w:val="28"/>
        </w:rPr>
        <w:t xml:space="preserve">        РЕШЕНИЕ</w:t>
      </w:r>
    </w:p>
    <w:p w:rsidR="000D0DFB" w:rsidRPr="002561E0" w:rsidRDefault="002561E0" w:rsidP="00E1040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    </w:t>
      </w:r>
      <w:r w:rsidR="000D0DFB">
        <w:rPr>
          <w:rFonts w:ascii="Century Tat" w:hAnsi="Century Tat"/>
          <w:sz w:val="28"/>
          <w:szCs w:val="28"/>
        </w:rPr>
        <w:t xml:space="preserve">                                           </w:t>
      </w:r>
      <w:r>
        <w:rPr>
          <w:rFonts w:ascii="Century Tat" w:hAnsi="Century Tat"/>
          <w:sz w:val="28"/>
          <w:szCs w:val="28"/>
        </w:rPr>
        <w:t xml:space="preserve">        </w:t>
      </w:r>
      <w:r w:rsidR="000D0DFB">
        <w:rPr>
          <w:rFonts w:ascii="Century Tat" w:hAnsi="Century Tat"/>
          <w:sz w:val="28"/>
          <w:szCs w:val="28"/>
        </w:rPr>
        <w:t xml:space="preserve"> </w:t>
      </w:r>
    </w:p>
    <w:p w:rsidR="00813634" w:rsidRPr="002561E0" w:rsidRDefault="007D76E6" w:rsidP="008136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27A4" w:rsidRPr="007862C1" w:rsidRDefault="009027A4" w:rsidP="009027A4">
      <w:pPr>
        <w:jc w:val="center"/>
        <w:rPr>
          <w:b/>
          <w:sz w:val="26"/>
          <w:szCs w:val="26"/>
        </w:rPr>
      </w:pPr>
      <w:r w:rsidRPr="007862C1">
        <w:rPr>
          <w:b/>
          <w:sz w:val="26"/>
          <w:szCs w:val="26"/>
        </w:rPr>
        <w:t>О порядке оформления прав пользования муниципальным имуществом и об определении годовой арендной платы за пользование муниципальным имуществом сельского поселения Ка</w:t>
      </w:r>
      <w:r w:rsidR="007862C1" w:rsidRPr="007862C1">
        <w:rPr>
          <w:b/>
          <w:sz w:val="26"/>
          <w:szCs w:val="26"/>
        </w:rPr>
        <w:t>чег</w:t>
      </w:r>
      <w:r w:rsidRPr="007862C1">
        <w:rPr>
          <w:b/>
          <w:sz w:val="26"/>
          <w:szCs w:val="26"/>
        </w:rPr>
        <w:t>ановский сельсовет муниципального района Миякинский район Республики Башкортостан</w:t>
      </w:r>
    </w:p>
    <w:p w:rsidR="009027A4" w:rsidRPr="007862C1" w:rsidRDefault="009027A4" w:rsidP="009027A4">
      <w:pPr>
        <w:jc w:val="center"/>
        <w:rPr>
          <w:b/>
          <w:sz w:val="26"/>
          <w:szCs w:val="26"/>
        </w:rPr>
      </w:pPr>
    </w:p>
    <w:p w:rsidR="009027A4" w:rsidRPr="007862C1" w:rsidRDefault="009027A4" w:rsidP="009027A4">
      <w:pPr>
        <w:jc w:val="center"/>
        <w:rPr>
          <w:b/>
          <w:sz w:val="26"/>
          <w:szCs w:val="26"/>
        </w:rPr>
      </w:pPr>
    </w:p>
    <w:p w:rsidR="009027A4" w:rsidRPr="007862C1" w:rsidRDefault="009027A4" w:rsidP="009027A4">
      <w:pPr>
        <w:jc w:val="both"/>
        <w:rPr>
          <w:sz w:val="26"/>
          <w:szCs w:val="26"/>
        </w:rPr>
      </w:pPr>
      <w:r w:rsidRPr="007862C1">
        <w:rPr>
          <w:sz w:val="26"/>
          <w:szCs w:val="26"/>
        </w:rPr>
        <w:t xml:space="preserve">       В соответствии с постановлениями Правительства Республики Башкортостан от 29 декабря 2007 года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с изменениям</w:t>
      </w:r>
      <w:r w:rsidR="007862C1" w:rsidRPr="007862C1">
        <w:rPr>
          <w:sz w:val="26"/>
          <w:szCs w:val="26"/>
        </w:rPr>
        <w:t>и, Совет сельского поселения Качег</w:t>
      </w:r>
      <w:r w:rsidRPr="007862C1">
        <w:rPr>
          <w:sz w:val="26"/>
          <w:szCs w:val="26"/>
        </w:rPr>
        <w:t xml:space="preserve">ановский сельсовет </w:t>
      </w:r>
    </w:p>
    <w:p w:rsidR="009027A4" w:rsidRPr="007862C1" w:rsidRDefault="009027A4" w:rsidP="009027A4">
      <w:pPr>
        <w:rPr>
          <w:sz w:val="26"/>
          <w:szCs w:val="26"/>
        </w:rPr>
      </w:pPr>
    </w:p>
    <w:p w:rsidR="009027A4" w:rsidRPr="007862C1" w:rsidRDefault="009027A4" w:rsidP="009027A4">
      <w:pPr>
        <w:ind w:firstLine="720"/>
        <w:jc w:val="center"/>
        <w:rPr>
          <w:sz w:val="26"/>
          <w:szCs w:val="26"/>
        </w:rPr>
      </w:pPr>
      <w:r w:rsidRPr="007862C1">
        <w:rPr>
          <w:sz w:val="26"/>
          <w:szCs w:val="26"/>
        </w:rPr>
        <w:t>РЕШИЛ:</w:t>
      </w:r>
    </w:p>
    <w:p w:rsidR="009027A4" w:rsidRPr="007862C1" w:rsidRDefault="009027A4" w:rsidP="009027A4">
      <w:pPr>
        <w:numPr>
          <w:ilvl w:val="0"/>
          <w:numId w:val="16"/>
        </w:numPr>
        <w:jc w:val="both"/>
        <w:rPr>
          <w:sz w:val="26"/>
          <w:szCs w:val="26"/>
        </w:rPr>
      </w:pPr>
      <w:r w:rsidRPr="007862C1">
        <w:rPr>
          <w:sz w:val="26"/>
          <w:szCs w:val="26"/>
        </w:rPr>
        <w:t>Утвердить положение «О порядке оформления прав пользования муниципальным имуществом и об определении годовой арендной платы за пользова</w:t>
      </w:r>
      <w:r w:rsidR="00700F75" w:rsidRPr="007862C1">
        <w:rPr>
          <w:sz w:val="26"/>
          <w:szCs w:val="26"/>
        </w:rPr>
        <w:t>ние муниципальным имуществом Качег</w:t>
      </w:r>
      <w:r w:rsidRPr="007862C1">
        <w:rPr>
          <w:sz w:val="26"/>
          <w:szCs w:val="26"/>
        </w:rPr>
        <w:t>ановский сельсовет муниципального района Миякинский район Республики Башкортостан.</w:t>
      </w:r>
    </w:p>
    <w:p w:rsidR="009027A4" w:rsidRPr="007862C1" w:rsidRDefault="009027A4" w:rsidP="009027A4">
      <w:pPr>
        <w:numPr>
          <w:ilvl w:val="0"/>
          <w:numId w:val="16"/>
        </w:numPr>
        <w:jc w:val="both"/>
        <w:rPr>
          <w:sz w:val="26"/>
          <w:szCs w:val="26"/>
        </w:rPr>
      </w:pPr>
      <w:r w:rsidRPr="007862C1">
        <w:rPr>
          <w:sz w:val="26"/>
          <w:szCs w:val="26"/>
        </w:rPr>
        <w:t>Обнародовать настоящее решение на информационном стенде в здании админ</w:t>
      </w:r>
      <w:r w:rsidR="00700F75" w:rsidRPr="007862C1">
        <w:rPr>
          <w:sz w:val="26"/>
          <w:szCs w:val="26"/>
        </w:rPr>
        <w:t>истрации сельского поселения Качег</w:t>
      </w:r>
      <w:r w:rsidRPr="007862C1">
        <w:rPr>
          <w:sz w:val="26"/>
          <w:szCs w:val="26"/>
        </w:rPr>
        <w:t>ановский сельсовет муниципального района Миякинский район Республики Башкортостан и на официальном сайте в сети Интернет по адресу:</w:t>
      </w:r>
      <w:r w:rsidR="007862C1" w:rsidRPr="007862C1">
        <w:rPr>
          <w:sz w:val="26"/>
          <w:szCs w:val="26"/>
        </w:rPr>
        <w:t xml:space="preserve"> </w:t>
      </w:r>
      <w:r w:rsidR="007862C1" w:rsidRPr="007862C1">
        <w:rPr>
          <w:color w:val="0070C0"/>
          <w:sz w:val="26"/>
          <w:szCs w:val="26"/>
        </w:rPr>
        <w:t>http://kachegan.ru/</w:t>
      </w:r>
      <w:r w:rsidRPr="007862C1">
        <w:rPr>
          <w:sz w:val="26"/>
          <w:szCs w:val="26"/>
        </w:rPr>
        <w:t xml:space="preserve"> .</w:t>
      </w:r>
    </w:p>
    <w:p w:rsidR="009027A4" w:rsidRPr="007862C1" w:rsidRDefault="009027A4" w:rsidP="009027A4">
      <w:pPr>
        <w:numPr>
          <w:ilvl w:val="0"/>
          <w:numId w:val="16"/>
        </w:numPr>
        <w:jc w:val="both"/>
        <w:rPr>
          <w:sz w:val="26"/>
          <w:szCs w:val="26"/>
        </w:rPr>
      </w:pPr>
      <w:r w:rsidRPr="007862C1">
        <w:rPr>
          <w:sz w:val="26"/>
          <w:szCs w:val="26"/>
        </w:rPr>
        <w:t>Настоящее решение вступает в силу с момента опубликования.</w:t>
      </w:r>
    </w:p>
    <w:p w:rsidR="009027A4" w:rsidRPr="007862C1" w:rsidRDefault="009027A4" w:rsidP="009027A4">
      <w:pPr>
        <w:numPr>
          <w:ilvl w:val="0"/>
          <w:numId w:val="16"/>
        </w:numPr>
        <w:jc w:val="both"/>
        <w:rPr>
          <w:sz w:val="26"/>
          <w:szCs w:val="26"/>
        </w:rPr>
      </w:pPr>
      <w:r w:rsidRPr="007862C1">
        <w:rPr>
          <w:sz w:val="26"/>
          <w:szCs w:val="26"/>
        </w:rPr>
        <w:t>Контроль за исполнением настоящего решения оставляю за собой.</w:t>
      </w:r>
    </w:p>
    <w:p w:rsidR="009027A4" w:rsidRPr="007862C1" w:rsidRDefault="009027A4" w:rsidP="009027A4">
      <w:pPr>
        <w:jc w:val="both"/>
        <w:rPr>
          <w:sz w:val="26"/>
          <w:szCs w:val="26"/>
        </w:rPr>
      </w:pPr>
    </w:p>
    <w:p w:rsidR="007862C1" w:rsidRDefault="007862C1" w:rsidP="007862C1">
      <w:pPr>
        <w:rPr>
          <w:sz w:val="26"/>
          <w:szCs w:val="26"/>
        </w:rPr>
      </w:pPr>
    </w:p>
    <w:p w:rsidR="007862C1" w:rsidRPr="007862C1" w:rsidRDefault="009027A4" w:rsidP="007862C1">
      <w:pPr>
        <w:rPr>
          <w:sz w:val="26"/>
          <w:szCs w:val="26"/>
        </w:rPr>
      </w:pPr>
      <w:r w:rsidRPr="007862C1">
        <w:rPr>
          <w:sz w:val="26"/>
          <w:szCs w:val="26"/>
        </w:rPr>
        <w:t xml:space="preserve"> </w:t>
      </w:r>
      <w:r w:rsidR="007862C1" w:rsidRPr="007862C1">
        <w:rPr>
          <w:sz w:val="26"/>
          <w:szCs w:val="26"/>
        </w:rPr>
        <w:t xml:space="preserve">Глава сельского поселения </w:t>
      </w:r>
    </w:p>
    <w:p w:rsidR="007862C1" w:rsidRPr="007862C1" w:rsidRDefault="007862C1" w:rsidP="007862C1">
      <w:pPr>
        <w:rPr>
          <w:sz w:val="26"/>
          <w:szCs w:val="26"/>
        </w:rPr>
      </w:pPr>
      <w:r w:rsidRPr="007862C1">
        <w:rPr>
          <w:sz w:val="26"/>
          <w:szCs w:val="26"/>
        </w:rPr>
        <w:t>Качегановский сельсовет</w:t>
      </w:r>
    </w:p>
    <w:p w:rsidR="007862C1" w:rsidRPr="007862C1" w:rsidRDefault="007862C1" w:rsidP="007862C1">
      <w:pPr>
        <w:rPr>
          <w:sz w:val="26"/>
          <w:szCs w:val="26"/>
        </w:rPr>
      </w:pPr>
      <w:r w:rsidRPr="007862C1">
        <w:rPr>
          <w:sz w:val="26"/>
          <w:szCs w:val="26"/>
        </w:rPr>
        <w:t>муниципального района</w:t>
      </w:r>
    </w:p>
    <w:p w:rsidR="007862C1" w:rsidRPr="007862C1" w:rsidRDefault="007862C1" w:rsidP="007862C1">
      <w:pPr>
        <w:rPr>
          <w:sz w:val="26"/>
          <w:szCs w:val="26"/>
        </w:rPr>
      </w:pPr>
      <w:r w:rsidRPr="007862C1">
        <w:rPr>
          <w:sz w:val="26"/>
          <w:szCs w:val="26"/>
        </w:rPr>
        <w:t>Миякинский район</w:t>
      </w:r>
    </w:p>
    <w:p w:rsidR="007862C1" w:rsidRPr="007862C1" w:rsidRDefault="007862C1" w:rsidP="007862C1">
      <w:pPr>
        <w:rPr>
          <w:sz w:val="26"/>
          <w:szCs w:val="26"/>
        </w:rPr>
      </w:pPr>
      <w:r w:rsidRPr="007862C1">
        <w:rPr>
          <w:sz w:val="26"/>
          <w:szCs w:val="26"/>
        </w:rPr>
        <w:t>Республики Башкортостан                                                            Г.Р. Кадырова</w:t>
      </w:r>
    </w:p>
    <w:p w:rsidR="007862C1" w:rsidRPr="007862C1" w:rsidRDefault="007862C1" w:rsidP="007862C1">
      <w:pPr>
        <w:rPr>
          <w:sz w:val="26"/>
          <w:szCs w:val="26"/>
        </w:rPr>
      </w:pPr>
    </w:p>
    <w:p w:rsidR="007862C1" w:rsidRPr="007862C1" w:rsidRDefault="007862C1" w:rsidP="007862C1">
      <w:pPr>
        <w:rPr>
          <w:sz w:val="26"/>
          <w:szCs w:val="26"/>
        </w:rPr>
      </w:pPr>
      <w:r w:rsidRPr="007862C1">
        <w:rPr>
          <w:sz w:val="26"/>
          <w:szCs w:val="26"/>
        </w:rPr>
        <w:t>с. Качеганово</w:t>
      </w:r>
    </w:p>
    <w:p w:rsidR="002561E0" w:rsidRDefault="002561E0" w:rsidP="007862C1">
      <w:pPr>
        <w:rPr>
          <w:sz w:val="26"/>
          <w:szCs w:val="26"/>
        </w:rPr>
      </w:pPr>
      <w:r>
        <w:rPr>
          <w:sz w:val="26"/>
          <w:szCs w:val="26"/>
        </w:rPr>
        <w:t>12.07.2019 г.</w:t>
      </w:r>
    </w:p>
    <w:p w:rsidR="007862C1" w:rsidRPr="007862C1" w:rsidRDefault="00C2573E" w:rsidP="007862C1">
      <w:pPr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7862C1" w:rsidRPr="007862C1">
        <w:rPr>
          <w:sz w:val="26"/>
          <w:szCs w:val="26"/>
        </w:rPr>
        <w:t xml:space="preserve"> </w:t>
      </w:r>
      <w:r w:rsidR="002561E0">
        <w:rPr>
          <w:sz w:val="26"/>
          <w:szCs w:val="26"/>
        </w:rPr>
        <w:t>226</w:t>
      </w:r>
      <w:r w:rsidR="007862C1" w:rsidRPr="007862C1">
        <w:rPr>
          <w:sz w:val="26"/>
          <w:szCs w:val="26"/>
        </w:rPr>
        <w:t xml:space="preserve">  </w:t>
      </w:r>
      <w:r w:rsidR="007862C1" w:rsidRPr="007862C1">
        <w:rPr>
          <w:b/>
          <w:sz w:val="26"/>
          <w:szCs w:val="26"/>
        </w:rPr>
        <w:t xml:space="preserve">  </w:t>
      </w:r>
    </w:p>
    <w:p w:rsidR="009027A4" w:rsidRPr="007862C1" w:rsidRDefault="009027A4" w:rsidP="009027A4">
      <w:pPr>
        <w:rPr>
          <w:sz w:val="26"/>
          <w:szCs w:val="26"/>
        </w:rPr>
      </w:pPr>
    </w:p>
    <w:p w:rsidR="007862C1" w:rsidRDefault="007862C1" w:rsidP="009027A4">
      <w:pPr>
        <w:rPr>
          <w:sz w:val="28"/>
          <w:szCs w:val="28"/>
        </w:rPr>
      </w:pPr>
    </w:p>
    <w:p w:rsidR="009027A4" w:rsidRDefault="009027A4" w:rsidP="009027A4">
      <w:pPr>
        <w:rPr>
          <w:sz w:val="28"/>
          <w:szCs w:val="28"/>
        </w:rPr>
      </w:pPr>
    </w:p>
    <w:p w:rsidR="009027A4" w:rsidRDefault="009027A4" w:rsidP="009027A4">
      <w:r>
        <w:lastRenderedPageBreak/>
        <w:t xml:space="preserve">                                                          </w:t>
      </w:r>
    </w:p>
    <w:p w:rsidR="009027A4" w:rsidRDefault="009027A4" w:rsidP="009027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9027A4" w:rsidRDefault="009027A4" w:rsidP="009027A4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оформления прав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F75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Качег</w:t>
      </w:r>
      <w:r>
        <w:rPr>
          <w:rFonts w:ascii="Times New Roman" w:hAnsi="Times New Roman" w:cs="Times New Roman"/>
          <w:b/>
          <w:bCs/>
          <w:sz w:val="24"/>
          <w:szCs w:val="24"/>
        </w:rPr>
        <w:t>ановский сельсовет муниципального района Миякинский район Республики Башкортостан»</w:t>
      </w:r>
    </w:p>
    <w:p w:rsidR="009027A4" w:rsidRDefault="009027A4" w:rsidP="009027A4">
      <w:pPr>
        <w:spacing w:after="1"/>
        <w:rPr>
          <w:sz w:val="16"/>
          <w:szCs w:val="16"/>
        </w:rPr>
      </w:pPr>
    </w:p>
    <w:p w:rsidR="009027A4" w:rsidRDefault="009027A4" w:rsidP="009027A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027A4" w:rsidRDefault="009027A4" w:rsidP="009027A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9027A4" w:rsidRDefault="009027A4" w:rsidP="009027A4">
      <w:r>
        <w:t>1.1. Настоящий документ определяет порядок оформления прав пользования муниципальным имуществом, находящимся в собст</w:t>
      </w:r>
      <w:r w:rsidR="00700F75">
        <w:t>венности сельского поселения Качег</w:t>
      </w:r>
      <w:r>
        <w:t>ановский сельсовет муниципального района Миякинский район Республики Башкортостан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(далее – муниципальное имущество), в случаях, предусмотренных законодательством.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 муниципальному имуществу относятся: 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комплексы зданий, строений сооружений;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стоящие здания, строения и сооружения;                                                                       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машины и оборудование;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оборотные средства (запасы сырья, топлива, материалов и др.);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перед кредиторами арендодателя;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имущество, находящееся в муниципальной собственности.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Пользование муниципальным имуществом юридическими и физическими   лицами осуществляется на правах: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хозяйственного ведения;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оперативного управления;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доверительного управления;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пользования;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аренды и субаренды.</w:t>
      </w:r>
    </w:p>
    <w:p w:rsidR="009027A4" w:rsidRDefault="009027A4" w:rsidP="009027A4">
      <w:r>
        <w:t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Главой Админ</w:t>
      </w:r>
      <w:r w:rsidR="00C2573E">
        <w:t>истрации сельского поселения Качег</w:t>
      </w:r>
      <w:r>
        <w:t>ановский сельсовет муниципального района Миякинский район Республики Башкортостан (далее – Администрация СП), в пределах предоставленных полномочий, если иное не предусмотрено законодательством.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6 кв. м на одного работника.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 целевому назначению;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нарушением установленного порядка использования либо без оформления права пользования;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неуставных целях;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вовлечения в производственный цикл предприятия.</w:t>
      </w:r>
    </w:p>
    <w:p w:rsidR="009027A4" w:rsidRDefault="009027A4" w:rsidP="009027A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A4" w:rsidRDefault="009027A4" w:rsidP="009027A4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Порядок учета и ведения Реестра муниципального имущества</w:t>
      </w:r>
    </w:p>
    <w:p w:rsidR="009027A4" w:rsidRDefault="00700F75" w:rsidP="009027A4">
      <w:pPr>
        <w:jc w:val="center"/>
        <w:rPr>
          <w:b/>
          <w:bCs/>
        </w:rPr>
      </w:pPr>
      <w:r>
        <w:rPr>
          <w:b/>
          <w:bCs/>
        </w:rPr>
        <w:t>сельского поселения Качег</w:t>
      </w:r>
      <w:r w:rsidR="009027A4">
        <w:rPr>
          <w:b/>
          <w:bCs/>
        </w:rPr>
        <w:t>ановский сельсовет муниципального района Миякинский район Республики Башкортостан</w:t>
      </w:r>
    </w:p>
    <w:p w:rsidR="009027A4" w:rsidRDefault="009027A4" w:rsidP="009027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027A4" w:rsidRDefault="009027A4" w:rsidP="009027A4">
      <w:r>
        <w:t xml:space="preserve">     2.1. Муниципальное имущество подлежит технической инвентаризации (паспортизации), учету и включению в Реестр муниципального и</w:t>
      </w:r>
      <w:r w:rsidR="00700F75">
        <w:t>мущества сельского поселения Качег</w:t>
      </w:r>
      <w:r>
        <w:t>ановский сельсовет муниципального района Миякинский район Республики Башкортостан.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Техническая инвентаризация (паспортизация) объектов недвижимости осуществляется специализированными предприятиями (учреждениями), аккредитованными на осуществление технического учета и технической инвентаризации объектов капитального строительства на территории Республики Башкортостан (далее - предприятие технического учета и инвентаризации).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Порядок учета муниципального имущества устанавливается в соответствии с законодательством Российской Федерации и Республики Башкортостан.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Данными об объекте учета являются сведения, характеризующие этот объект (местонахождение, стоимость, обременение и т.п.).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Учет муниципального имущества включает в себя описание объекта учета с указанием его индивидуальных особенностей, позволяющее однозначно отличить данный объект от других.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Для учета муниципального имущества правообладатели муниципального имущества (правообладатель - орган муниципальной власти, орган местного самоуправления, юридическое либо физическое лицо, которому муниципальное имущество принадлежит на соответствующем вещном праве или в силу закона) представляют в Комитет по управлению собственностью Минземимущества РБ по Миякинскому  району следующие документы: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учетные формы: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карту учета муниципального имущества, имеющегося у юридического лица (далее - карта учета);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 недвижимости;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 движимого имущества, остаточная балансовая стоимость которого превышает тысячекратный минимальный размер оплаты труда;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 движимого имущества, остаточная балансовая стоимость которого не превышает тысячекратного минимального размера оплаты труда;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оборотных средств;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копии документов, подтверждающих приведенные в учетных формах данные об объектах учета.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Комитет регистрирует полученные документы в день их подачи, проводит экспертизу представленных данных и заносит их в базу данных муниципального имущества.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Комитет принимает решение об отказе в принятии к учету учетных форм в следующих случаях: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объект учета не является муниципальным имуществом СП;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правообладатель после приостановления проведения учета не представил в установленный срок дополнительных сведений;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представленные материалы не соответствуют установленным требованиям.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Не позднее 5 дней после принятия решения об отказе в принятии к учету учетных форм правообладателю направляется сообщение об этом с указанием причины отказа.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Правообладатель вправе обжаловать отказ в установленном порядке.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Объекту учета, прошедшему процедуру учета, присваивается реестровый номер. Не позднее 5 дней с даты его присвоения правообладателю направляется уведомление о принятии к учету учетных форм.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Ведение Реестра муниципального имущества осуществляется в соответствии с «Порядком ведения органами местного самоуправления реестров муниципального имущества», утвержденного   Приказом Министерство экономического развития Российской Федерации от 30 августа 2011 г. № 424.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Ведение муниципальных баз данных муниципального имущества СП, имеющегося у юридических лиц, производится Комитетом по управлению собственностью Минземимущества РБ по Миякинскому району, которое также осуществляет: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методическое, организационное и программно-техническое обеспечение работ по ведению муниципальных баз данных муниципального имущества СП;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защиты информации.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Для обеспечения осуществления контроля правообладатель муниципального имущества ежеквартально в течение месяца, следующего за отчетным кварталом (двух месяцев с начала текущего года), представляет в Комитет по управлению собственностью Минземимущества РБ по Миякинскому району документы об изменении данных об объектах учета в случае их изменения, а также ежегодно, до 1 апреля текущего года, - обновленные учетные формы и документы в соответствии с подпунктами "а" и "б" пункта 2.8 настоящего Порядка.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Собственником Реестра является Сельское поселение. Право собственности от имени Сельского поселения в отношении Реестра осуществляют в рамках своей компетенции Совет и Администрация СП.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Комитет осуществляет владение и пользование муниципальными базами данных Реестра, а также реализует полномочия распоряжения ими в пределах, установленных законодательством.</w:t>
      </w:r>
    </w:p>
    <w:p w:rsidR="009027A4" w:rsidRDefault="009027A4" w:rsidP="009027A4">
      <w:pPr>
        <w:pStyle w:val="ConsPlusJurTerm0"/>
        <w:jc w:val="center"/>
        <w:rPr>
          <w:rFonts w:ascii="Times New Roman" w:hAnsi="Times New Roman" w:cs="Times New Roman"/>
          <w:sz w:val="24"/>
          <w:szCs w:val="24"/>
        </w:rPr>
      </w:pPr>
    </w:p>
    <w:p w:rsidR="009027A4" w:rsidRDefault="009027A4" w:rsidP="009027A4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99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3. Порядок оформления прав пользования</w:t>
      </w:r>
    </w:p>
    <w:p w:rsidR="009027A4" w:rsidRDefault="009027A4" w:rsidP="009027A4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9027A4" w:rsidRDefault="009027A4" w:rsidP="009027A4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результатам проведения конкурсов или аукционов на право заключения этих договоров (далее - торги);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без проведения торгов.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Муниципальное имущество предоставляется без проведения торгов в случаях, установленных </w:t>
      </w:r>
      <w:hyperlink r:id="rId8" w:history="1">
        <w:r>
          <w:rPr>
            <w:rStyle w:val="af2"/>
            <w:sz w:val="24"/>
            <w:szCs w:val="24"/>
          </w:rPr>
          <w:t>статьей 17.1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Передача в пользование муниципального имущества без проведения торгов осуществляется в следующем порядке: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Юридические и физические лица подают в Администрацию СП заявление о передаче муниципального имущества в пользование, которое регистрируется в установленном порядке.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неразрешенные судебные споры по поводу указанного в заявлении муниципального имущества;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заявителем не выполнены условия ранее заключенных договоров о передаче ему в пользование другого муниципального имущества в течении трех и более месяцев подряд;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ликвидация заявителя - юридического лица, или арбитражным судом приятно решение о признании заявителя банкротом и об открытии конкурсного производства;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заявителем предоставлены заведомо ложные сведения, содержащиеся в предоставленных документах.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принимаются Администрацией СП.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По результатам торгов на право заключения договоров о передаче муниципального имущества в пользование или при положительном решении Комиссии по  заключению   договоров  на право пользования и реализации муниципального имущества при Администрации </w:t>
      </w:r>
      <w:r w:rsidR="00700F75">
        <w:rPr>
          <w:rFonts w:ascii="Times New Roman" w:hAnsi="Times New Roman" w:cs="Times New Roman"/>
          <w:sz w:val="24"/>
          <w:szCs w:val="24"/>
        </w:rPr>
        <w:t>сельского поселения Качег</w:t>
      </w:r>
      <w:r>
        <w:rPr>
          <w:rFonts w:ascii="Times New Roman" w:hAnsi="Times New Roman" w:cs="Times New Roman"/>
          <w:sz w:val="24"/>
          <w:szCs w:val="24"/>
        </w:rPr>
        <w:t>ановский сельсовет муниципального района Миякинский район Республики Башкортостан Комитет по управлению собственностью Министерства земельных и имущественных отношений Республики Башкортостан по Миякинскому району (далее – Комитет) оформляет договора о передаче муниципального имущества в: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доверительное управление;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безвозмездное пользование;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аренду и субаренду.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9"/>
      <w:bookmarkEnd w:id="1"/>
      <w:r>
        <w:rPr>
          <w:rFonts w:ascii="Times New Roman" w:hAnsi="Times New Roman" w:cs="Times New Roman"/>
          <w:sz w:val="24"/>
          <w:szCs w:val="24"/>
        </w:rPr>
        <w:t>3.6.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В случае принятия решения в соответствии с </w:t>
      </w:r>
      <w:hyperlink r:id="rId9" w:anchor="P129" w:history="1">
        <w:r>
          <w:rPr>
            <w:rStyle w:val="af2"/>
            <w:sz w:val="24"/>
            <w:szCs w:val="24"/>
          </w:rPr>
          <w:t>пунктом 3.6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Администрация СП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3.10. Администрация СП имеет право в рамках контроля за исполнением договоров о передаче муниципального имущества в пользование: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обследования и проверки использования муниципального имущества;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требовать от проверяемых юридических и физических лиц необходимую документацию и информацию; 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При передаче в пользование муниципального имущества, являющегося памятником истории, культуры и архитектуры, пользователям муниципального имущества дополнительно оформляется охранное обязательство с органом охраны объектов культурного населения Республики Башкортостан в соответствии со статьей 47.6 Федерального закона от 25 июня 2002 года №73-ФЗ «Об объектах культурного наследия (памятниках истории и культуры) народов Российской Федерации».»;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указанных договоров аренды (субаренды) муниципального имущества с третьими лицам не может превышать срока действия основных договоров.»;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имущества сельского поселения,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предоставления бизнес - 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Изменение условий договора, указанных в документации о торгах, по результатам которых заключен договор, не допускается.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договора, заключенного по результатам торгов, может быть изменена только в сторону увеличения.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r:id="rId10" w:anchor="P297" w:history="1">
        <w:r>
          <w:rPr>
            <w:rStyle w:val="af2"/>
            <w:sz w:val="24"/>
            <w:szCs w:val="24"/>
          </w:rPr>
          <w:t>пунктом 6.11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027A4" w:rsidRDefault="009027A4" w:rsidP="009027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27A4" w:rsidRDefault="009027A4" w:rsidP="009027A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Особенности передачи муниципального имущества</w:t>
      </w:r>
    </w:p>
    <w:p w:rsidR="009027A4" w:rsidRDefault="009027A4" w:rsidP="009027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доверительное управление</w:t>
      </w:r>
    </w:p>
    <w:p w:rsidR="009027A4" w:rsidRDefault="009027A4" w:rsidP="0090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Муниципальное имущество передается в доверительное управление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11" w:anchor="P99" w:history="1">
        <w:r>
          <w:rPr>
            <w:rStyle w:val="af2"/>
            <w:sz w:val="24"/>
            <w:szCs w:val="24"/>
          </w:rPr>
          <w:t>разделом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коммерческой (некоммерческой) организации (за исключением муниципального унитарного предприятия);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доверительного управления является собственник муниципального имущества.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СП в соответствии с настоящим Порядком.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Для оформления договора доверительного управления муниципальным имуществом предоставляются заявление и следующие документы или их копии: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индивидуального предпринимателя – документы, удостоверяющие личность;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</w:t>
      </w:r>
      <w:r>
        <w:rPr>
          <w:rFonts w:ascii="Times New Roman" w:hAnsi="Times New Roman" w:cs="Times New Roman"/>
          <w:sz w:val="24"/>
          <w:szCs w:val="24"/>
        </w:rPr>
        <w:lastRenderedPageBreak/>
        <w:t>месяцев до даты обращения, - для иностранных лиц;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решение об одобрении или о совершении крупной сделки либо копия такого решения - в случае, если,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заявление об отсутствии решения о ликвидации заявителя-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решении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перечень  муниципального имущества, предполагаемого к передаче в доверительное управление;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находятся в пользовании заявителя);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опись предоставляемых документов.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«а», «б», «г», «д», «ж»-«и» настоящего пункта, предоставляются в комитет заявителем самостоятельно.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«в», «е» настоящего пункта, запрашиваются Администрацией СП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 (или) муниципальных услуг, в распоряжении которых находятся указанные документы, если они не предоставлены заявителем по собственной инициативе.»; 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Учредитель управления и доверительный управляющий оформляют </w:t>
      </w:r>
      <w:hyperlink r:id="rId12" w:history="1">
        <w:r>
          <w:rPr>
            <w:rStyle w:val="af2"/>
            <w:sz w:val="24"/>
            <w:szCs w:val="24"/>
          </w:rPr>
          <w:t>договор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передаче муниципального имущества в доверительное управление по форме, утвержденной Администрацией СП, а также перечень муниципального имущества, являющийся неотъемлемой частью указанного договора.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Условия пользования земельными участками, отведенными под объекты </w:t>
      </w:r>
      <w:r>
        <w:rPr>
          <w:rFonts w:ascii="Times New Roman" w:hAnsi="Times New Roman" w:cs="Times New Roman"/>
          <w:sz w:val="24"/>
          <w:szCs w:val="24"/>
        </w:rPr>
        <w:lastRenderedPageBreak/>
        <w:t>недвижимости и необходимыми для их использования, определяются законодательством.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7A4" w:rsidRDefault="009027A4" w:rsidP="009027A4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A4" w:rsidRDefault="009027A4" w:rsidP="009027A4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Особенности передачи муниципального имущества</w:t>
      </w:r>
    </w:p>
    <w:p w:rsidR="009027A4" w:rsidRDefault="009027A4" w:rsidP="009027A4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безвозмездное пользование</w:t>
      </w:r>
    </w:p>
    <w:p w:rsidR="009027A4" w:rsidRDefault="009027A4" w:rsidP="009027A4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Муниципальное имущество передается в безвозмездное пользование в соответствии с </w:t>
      </w:r>
      <w:hyperlink r:id="rId13" w:anchor="P99" w:history="1">
        <w:r>
          <w:rPr>
            <w:rStyle w:val="af2"/>
            <w:sz w:val="24"/>
            <w:szCs w:val="24"/>
          </w:rPr>
          <w:t>разделом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организациям, которые после заключения договора получат право на безвозмездное владение и пользование указанным государственным имуществом для самостоятельного осуществления хозяйственной и иной деятельности (далее - ссудополучатель).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безвозмездное пользование может быть передано следующее муниципальное имущество: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инженерной инфраструктуры;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муниципального нежилого фонда;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муниципального жилищного фонда;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муниципальное имущество.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ссудодателя на условиях безвозмездного пользования осуществляет Администрация СП.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Муниципальное имущество, переданное в безвозмездное пользование, учитывается ссудополучателем на забалансовом счете в соответствии с законодательством.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Для оформления договора безвозмездного пользования муниципальным имуществом предоставляются заявление и следующие документы или их копии: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индивидуального предпринимателя – документы удостоверяющие личность;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документ, подтверждающий полномочия лица на осуществление действий от </w:t>
      </w:r>
      <w:r>
        <w:rPr>
          <w:rFonts w:ascii="Times New Roman" w:hAnsi="Times New Roman" w:cs="Times New Roman"/>
          <w:sz w:val="24"/>
          <w:szCs w:val="24"/>
        </w:rPr>
        <w:lastRenderedPageBreak/>
        <w:t>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лицо нотариально заверенная копи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 юридического лица и для заявителя заключение договора или обеспечение его исполнения являются крупной сделкой;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заявление об отсутствии решения о ликвидации заявителя-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перечень муниципального имущества, предполагаемого к передаче в безвозмездное пользование;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находится в пользовании заявителя);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опись предоставляемых документов.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«а», «б», «г», «д» , «ж»-«и» настоящего пункта, предоставляемого в Комитет заявителем самостоятельно.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«в», «е» настоящего пункта, запрашиваются Администрацией СП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 (или) муниципальных услуг, в распоряжении которых находятся указанные документы, если они не предоставлены заявителем по собственной инициативе.»;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Ссудодатель и ссудополучатель оформляют </w:t>
      </w:r>
      <w:hyperlink r:id="rId14" w:history="1">
        <w:r>
          <w:rPr>
            <w:rStyle w:val="af2"/>
            <w:sz w:val="24"/>
            <w:szCs w:val="24"/>
          </w:rPr>
          <w:t>договор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передаче муниципального имущества в безвозмездное пользование по форме, утвержденной Администрацией СП, а также перечни муниципального имущества, являющиеся неотъемлемой частью указанного договора.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С согласия ссудодателя ссудополучатель вправе сдавать переданное в пользование имущество в аренду в соответствии с целями своей деятельности.</w:t>
      </w:r>
    </w:p>
    <w:p w:rsidR="009027A4" w:rsidRDefault="009027A4" w:rsidP="0090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1E0" w:rsidRDefault="002561E0" w:rsidP="009027A4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1E0" w:rsidRDefault="002561E0" w:rsidP="009027A4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1E0" w:rsidRDefault="002561E0" w:rsidP="009027A4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A4" w:rsidRDefault="009027A4" w:rsidP="009027A4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Особенности передачи муниципального</w:t>
      </w:r>
    </w:p>
    <w:p w:rsidR="009027A4" w:rsidRDefault="009027A4" w:rsidP="009027A4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имущества в аренду</w:t>
      </w:r>
    </w:p>
    <w:p w:rsidR="009027A4" w:rsidRDefault="009027A4" w:rsidP="009027A4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Муниципальное имущество передается в аренду без права выкупа в соответствии с </w:t>
      </w:r>
      <w:hyperlink r:id="rId15" w:anchor="P99" w:history="1">
        <w:r>
          <w:rPr>
            <w:rStyle w:val="af2"/>
            <w:sz w:val="24"/>
            <w:szCs w:val="24"/>
          </w:rPr>
          <w:t>разделом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Арендодателем муниципального имущества выступают:</w:t>
      </w:r>
    </w:p>
    <w:p w:rsidR="009027A4" w:rsidRDefault="009027A4" w:rsidP="009027A4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собственника – Администрация СП;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предприятия и учреждения СП,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 СП.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Комитетом.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Для оформления договора аренды муниципального имущества без права выкупа предоставляются заявление и следующие документы или их копии: 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индивидуального предпринимателя – документы удостоверяющие личность;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лицо нотариально заверенная копи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 юридического лица и для заявителя заключение договора или обеспечение его исполнения являются крупной сделкой;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заявление об отсутствии решения о ликвидации заявителя-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027A4" w:rsidRDefault="009027A4" w:rsidP="009027A4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перечень муниципального имущества, предполагаемого к передаче в аренду;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находится в пользовании заявителя);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опись предоставляемых документов.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«а», «б», «г», «д» , «ж»-«и» настоящего пункта, предоставляемого в Комитет заявителем самостоятельно.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«в», «е» настоящего пункта, запрашиваются</w:t>
      </w:r>
      <w:r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СП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 (или) муниципальных услуг, в распоряжении которых находятся указанные документы, если они не предоставлены заявителем по собственной инициативе.»;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Администрация СП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Сроки аренды муниципального имущества определяются договором аренды.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Размер годовой арендной платы за пользование муниципальным имуществом определяется в соответствии с отчетом независимого оценщика, произведенным согласно требованиям Федерального </w:t>
      </w:r>
      <w:hyperlink r:id="rId16" w:history="1">
        <w:r>
          <w:rPr>
            <w:rStyle w:val="af2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Федерации", либо в соответствии с настоящей методикой (с последующими изменениями).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сроки внесения и расчетные счета для перечисления арендной платы определяются договором аренды.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арендной платы подлежат досрочному пересмотру в следующих случаях: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коэффициентов расчета годовой арендной платы;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состава арендованного имущества;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разрешенного использования арендуемого объекта;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случаи, предусмотренные законодательством.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 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государственным имуществом, а устанавливаются и вносятся в порядке согласно законодательству.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Комитет, арендодатель и арендатор оформляют </w:t>
      </w:r>
      <w:hyperlink r:id="rId17" w:history="1">
        <w:r>
          <w:rPr>
            <w:rStyle w:val="af2"/>
            <w:sz w:val="24"/>
            <w:szCs w:val="24"/>
          </w:rPr>
          <w:t>договор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передаче муниципального имущества в аренду без права выкупа по форме, утвержденной Администрацией СП.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Право пользования частью земельного участка, которая занята зданием или сооружением, переходит арендатору на срок аренды недвижимого имущества и </w:t>
      </w:r>
      <w:r>
        <w:rPr>
          <w:rFonts w:ascii="Times New Roman" w:hAnsi="Times New Roman" w:cs="Times New Roman"/>
          <w:sz w:val="24"/>
          <w:szCs w:val="24"/>
        </w:rPr>
        <w:lastRenderedPageBreak/>
        <w:t>оформляется в установленном законодательством порядке.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7"/>
      <w:bookmarkEnd w:id="2"/>
      <w:r>
        <w:rPr>
          <w:rFonts w:ascii="Times New Roman" w:hAnsi="Times New Roman" w:cs="Times New Roman"/>
          <w:sz w:val="24"/>
          <w:szCs w:val="24"/>
        </w:rPr>
        <w:t>6.11. При заключении с субъектами малого и среднего предпринимательства договоров аренды в отношении муниципального имущества Республики Башкортостан арендная плата вносится в следующем порядке: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год аренды - 40 процентов от размера арендной платы (Кн = 0,4);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год аренды - 60 процентов от размера арендной платы (Кн = 0,6);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третий год аренды - 80 процентов от размера арендной платы (Кн = 0,8);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от размера арендной платы (Кн=1).</w:t>
      </w:r>
    </w:p>
    <w:p w:rsidR="009027A4" w:rsidRDefault="009027A4" w:rsidP="009027A4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иных случаях Кн = 1.</w:t>
      </w:r>
    </w:p>
    <w:p w:rsidR="009027A4" w:rsidRDefault="009027A4" w:rsidP="009027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7A4" w:rsidRDefault="009027A4" w:rsidP="009027A4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Особенности передачи муниципального</w:t>
      </w:r>
    </w:p>
    <w:p w:rsidR="009027A4" w:rsidRDefault="009027A4" w:rsidP="009027A4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имущества в субаренду</w:t>
      </w:r>
    </w:p>
    <w:p w:rsidR="009027A4" w:rsidRDefault="009027A4" w:rsidP="009027A4">
      <w:pPr>
        <w:pStyle w:val="ConsPlusJurTerm0"/>
        <w:jc w:val="both"/>
        <w:rPr>
          <w:rFonts w:ascii="Times New Roman" w:hAnsi="Times New Roman" w:cs="Times New Roman"/>
          <w:sz w:val="16"/>
          <w:szCs w:val="16"/>
        </w:rPr>
      </w:pP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Арендатор по согласованию с Администрацией СП и юридическим лицом, в ведении (на балансе) которого находятся муниципальное имущество, может передать третьим лицам в субаренду арендуемое имущество без проведения торгов в соответствии с законодательством, настоящим Порядком и договорам аренды;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При сдаче имущества в субаренду ответственным за использование имущества перед арендодателем является арендатор.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В месячный срок с момента согласования </w:t>
      </w:r>
      <w:hyperlink r:id="rId18" w:history="1">
        <w:r>
          <w:rPr>
            <w:rStyle w:val="af2"/>
            <w:sz w:val="24"/>
            <w:szCs w:val="24"/>
          </w:rPr>
          <w:t>заявки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передаче в субаренду части арендуемого имущества договор субаренды по форме, утвержденной Администрацией СП, и карточка учета должны быть представлены заявителем в Комитет.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Передача в субаренду третьим лицам арендуемого муниципального имущества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торгов;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такие торги признаны несостоявшимися;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государственного контракта или на основании пункта 1 части 1 статьи 17.1 Федерального закона «О защите конкуренции»;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Балансодержателю. В случае, если получателем арендных платежей по договору аренды является бюджет, разница арендной платы по договору субаренды перечисляется в соответствующий бюджет СП. 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7A4" w:rsidRDefault="009027A4" w:rsidP="009027A4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A4" w:rsidRDefault="009027A4" w:rsidP="009027A4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Особенности отчуждения муниципального имущества</w:t>
      </w:r>
    </w:p>
    <w:p w:rsidR="009027A4" w:rsidRDefault="009027A4" w:rsidP="009027A4">
      <w:pPr>
        <w:pStyle w:val="ConsPlusNormal"/>
        <w:widowControl/>
        <w:jc w:val="center"/>
        <w:outlineLvl w:val="1"/>
        <w:rPr>
          <w:rFonts w:cs="Times New Roman"/>
        </w:rPr>
      </w:pP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Главе Администрации СП предоставляется право распоряжения муниципальным имуществом, состоящим в Реестре муниципального имущества СП, а именно: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комплексы зданий, строений и сооружений;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стоящие здания, строения и сооружения;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машины и оборудование;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оборотные средства (запасы сырья, топлива, материалов и др.);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перед кредиторами арендодателя;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имущество, находящееся в муниципальной собственности СП.</w:t>
      </w:r>
    </w:p>
    <w:p w:rsidR="009027A4" w:rsidRDefault="009027A4" w:rsidP="009027A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Глава Администрации СП имеет право выносить обоснованное решение об отчуждении муниципального имущества СП на рассмотрение Совета муниципального СП Миякинский район Республики Башкортостан в случаях:</w:t>
      </w:r>
    </w:p>
    <w:p w:rsidR="009027A4" w:rsidRDefault="009027A4" w:rsidP="009027A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данное имущество носит градообразующий характер населенного пункта СП или муниципального района Миякинский район Республики Башкортостан;</w:t>
      </w:r>
    </w:p>
    <w:p w:rsidR="009027A4" w:rsidRDefault="009027A4" w:rsidP="009027A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данное имущество относится к особо ценному виду имущества, без которого дальнейшая деятельность учреждения, организации или предприятия, состоящего в Реестре муниципального имущества СП, затруднительна или не представляется возможным.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Решение об отчуждении муниципального имущества принимается при подаче заявок физическими и юридическими лицами на приобретение муниципального имущества, при отсутствии надобности в использовании данного имущества для нужд СП, для дальнейшей инвестиционной привлекательности реализуемого имущества в условиях рыночной экономики.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приобретение муниципального имущества подается юридическими и физическими лицами в Администрацию СП.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принятого решения объявляются торги на отчуждение муниципального имущества.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представляет следующие документы: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выписки из Единого государственного реестра юридических лиц; для индивидуального предпринимателя - из Единого государственного реестра индивидуальных предпринимателей;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(код ИНН);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информационного письма об учете в Едином государственном регистре предприятий и организаций;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банковского учреждения о наличии банковских счетов заявителя;</w:t>
      </w:r>
    </w:p>
    <w:p w:rsidR="009027A4" w:rsidRDefault="009027A4" w:rsidP="009027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испрашиваемого муниципального имущества на приобретение;</w:t>
      </w:r>
    </w:p>
    <w:p w:rsidR="009027A4" w:rsidRDefault="009027A4" w:rsidP="009027A4">
      <w:pPr>
        <w:pStyle w:val="ConsPlusNormal"/>
        <w:ind w:firstLine="0"/>
        <w:outlineLvl w:val="0"/>
        <w:rPr>
          <w:rFonts w:cs="Times New Roman"/>
        </w:rPr>
      </w:pPr>
    </w:p>
    <w:p w:rsidR="009027A4" w:rsidRDefault="009027A4" w:rsidP="009027A4">
      <w:pPr>
        <w:pStyle w:val="ConsPlusJurTerm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определения годовой арендной платы за пользование муниципальным имуществом находящемся в собственности Сельского поселения Качегановский сельсовет муниципального района Миякинский район Республики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Башкортостан»</w:t>
      </w:r>
    </w:p>
    <w:p w:rsidR="009027A4" w:rsidRDefault="009027A4" w:rsidP="009027A4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027A4" w:rsidRDefault="009027A4" w:rsidP="009027A4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027A4" w:rsidRDefault="009027A4" w:rsidP="009027A4">
      <w:pPr>
        <w:pStyle w:val="ConsPlusJurTerm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Настоящая Методика регламентирует порядок определения годовой арендной платы за пользование муниципальным имуществом сельского поселения Карановский сельсовет муниципального района Миякинский район Республики Башкортостан, переданным в аренду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 СП.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Для целей расчета стоимости арендной платы количество дней в году принимается равным 365.</w:t>
      </w:r>
    </w:p>
    <w:p w:rsidR="009027A4" w:rsidRDefault="009027A4" w:rsidP="009027A4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9027A4" w:rsidRDefault="009027A4" w:rsidP="009027A4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027A4" w:rsidRDefault="009027A4" w:rsidP="009027A4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Расчет годовой арендной платы за пользование</w:t>
      </w:r>
    </w:p>
    <w:p w:rsidR="009027A4" w:rsidRDefault="009027A4" w:rsidP="009027A4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объектами муниципального нежилого фонда</w:t>
      </w:r>
    </w:p>
    <w:p w:rsidR="009027A4" w:rsidRDefault="009027A4" w:rsidP="009027A4">
      <w:pPr>
        <w:pStyle w:val="ConsPlusJurTerm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9027A4" w:rsidRDefault="009027A4" w:rsidP="009027A4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 = Сс х S х К1 х К2 х К3 х К4 х К5 х К6 х К7 х К8 х (1 + Кндс), где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 - арендная плата;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 – коэффициент, учитывающий территориально-экономическую зону расположения арендуемого объекта муниципального нежилого фонда установить в райцентре с.</w:t>
      </w:r>
      <w:r w:rsidR="00C2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C2573E">
        <w:rPr>
          <w:rFonts w:ascii="Times New Roman" w:hAnsi="Times New Roman" w:cs="Times New Roman"/>
          <w:sz w:val="24"/>
          <w:szCs w:val="24"/>
        </w:rPr>
        <w:t>чеганово</w:t>
      </w:r>
      <w:r>
        <w:rPr>
          <w:rFonts w:ascii="Times New Roman" w:hAnsi="Times New Roman" w:cs="Times New Roman"/>
          <w:sz w:val="24"/>
          <w:szCs w:val="24"/>
        </w:rPr>
        <w:t>: К1=1,0, в других населенных пунктах: К1=0,5.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К2 - коэффициент разрешенного использования: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К2 = 3,0 при использовании объектов муниципального нежилого фонда под: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ломбарды;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игорные заведения;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К2 = 2,0 при использовании объектов муниципального нежилого фонда под: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биржи;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обмена валюты;</w:t>
      </w:r>
    </w:p>
    <w:p w:rsidR="009027A4" w:rsidRDefault="009027A4" w:rsidP="009027A4">
      <w:pPr>
        <w:pStyle w:val="ConsPlusJurTerm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негосударственные пенсионные фонды;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посреднической деятельности;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рестораны;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бары;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коммерческие дискотеки, ночные клубы;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гостиницы;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выставки;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К2 = 1,5 при использовании объектов муниципального нежилого фонда: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функций по управлению муниципальными унитарными предприятиями СП;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ценными бумагами и валютой;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инвестиционными и аудиторскими организациями;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рекламными агентствами;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административной деятельности по управлению коммерческими организациями;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К2 = 1,2 при использовании объектов муниципального нежилого фонда: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9027A4" w:rsidRDefault="009027A4" w:rsidP="009027A4">
      <w:pPr>
        <w:pStyle w:val="ConsPlusJurTerm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сыскными и охранными бюро;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терминалами по хранению и растаможиванию грузов;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информационными агентствами;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экскурсионными и туристическими бюро;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недвижимостью;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игровых автоматов без денежного выигрыша;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интернет-кафе и компьютерными клубами;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бильярдными клубами;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осуществлении торговой, производственной деятельности;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фитнес-клубами;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К2 = 0,7 при использовании объектов муниципального нежилого фонда: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размещения терминалов по приему платежей; 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обслуживания и ремонта транспортных средств;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ремонта и обслуживания оргтехники;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стоматологию, лечебную косметологию;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страховыми компаниями;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ликвидационными комиссиями коммерческих банков;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прочих видов деятельности, не вошедших в настоящий перечень;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К2 = 0,5 при использовании объектов муниципального нежилого фонда: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некоммерческими организациями;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адвокатами и конторами адвокатов;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частнопрактикующими нотариусами;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юридическими консультациями;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информационно-вычислительными центрами;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ведения научно-исследовательских и проектных работ;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производства продуктов питания (при наличии разрешения органов госсанэпиднадзора);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фермерскими хозяйствами;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ведения работ по строительству, ремонту и эксплуатации жилого и нежилого фонда;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оказания услуг телеграфной связи, сотовой системы радиотелефонной связи </w:t>
      </w:r>
      <w:r>
        <w:rPr>
          <w:rFonts w:ascii="Times New Roman" w:hAnsi="Times New Roman" w:cs="Times New Roman"/>
          <w:sz w:val="24"/>
          <w:szCs w:val="24"/>
        </w:rPr>
        <w:lastRenderedPageBreak/>
        <w:t>(размещение оборудования);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общественного питания (столовые, кафе, закусочные);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солярия, сауны, бани, парикмахерской;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предприятиями инвалидов;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фармацевтической (аптечно-лекарственной) деятельности;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К2 = 0,3 при использовании объектов муниципального нежилого фонда: 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специализированными комиссионными магазинами;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предприятиями почтовой связи;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периодической печатной продукции;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гаражи;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оказания фотоуслуг;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населения продуктами первой необходимости;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К2 = 0,2 при использовании объектов муниципального нежилого фонда: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спортивными и культурно-просветительными организациями;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религиозными организациями;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художественными салонами;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 средств массовой информации и книгоиздания;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магазинами оптики;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оказания медицинских лечебных услуг;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производства товаров и услуг для инвалидов;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книжными магазинами государственных предприятий;</w:t>
      </w:r>
    </w:p>
    <w:p w:rsidR="009027A4" w:rsidRDefault="009027A4" w:rsidP="009027A4">
      <w:pPr>
        <w:pStyle w:val="ConsPlusJurTerm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К2 = 0,07 при использовании объектов государственного нежилого фонда: некоммерческими организациями, осуществляющими патриотическое воспитание</w:t>
      </w:r>
    </w:p>
    <w:p w:rsidR="009027A4" w:rsidRDefault="009027A4" w:rsidP="009027A4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граждан, оказывающими содействие органам государственной власти в реализации молодежной политики;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проведения аварийно – спасательных работ;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объединениями муниципальных образований Республики Башкортостан, созданными в форме ассоциаций.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К2 = 0,05 при использовании сложной вещи культурного и спортивного назначения;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К2 = 0,01 при использовании объектов муниципального нежилого фонда: </w:t>
      </w:r>
    </w:p>
    <w:p w:rsidR="009027A4" w:rsidRDefault="009027A4" w:rsidP="009027A4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школами, детскими домами, домами ребенка (грудника), детскими санаториями, детскими садами и яслями;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домами для престарелых, инвалидов и социально не защищенных слоев населения;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партий, профсоюзов, благотворительных фондов;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и муниципальными архивами, библиотеками, музеями;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творческими союзами Республики Башкортостан;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службы занятости;</w:t>
      </w:r>
    </w:p>
    <w:p w:rsidR="009027A4" w:rsidRDefault="009027A4" w:rsidP="009027A4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фондами государственного обязательного медицинского страхования;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 академий наук;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торгово-промышленной палатой для осуществления уставной деятельности;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 в соответствии с Федеральным </w:t>
      </w:r>
      <w:hyperlink r:id="rId19" w:history="1">
        <w:r>
          <w:rPr>
            <w:rStyle w:val="af2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территориях опережающего социально-экономического развития в Российской Федерации";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обслуживание социально незащищенных слоев населения;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мощности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им муниципальными унитарными предприятиями).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К3 - коэффициент расположения арендуемого объекта муниципального нежилого фонда в здании (строении):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= 1,0 при расположении в надземной части здания (строения);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= 0,8 при расположении в чердачном помещении (мансарде);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= 0,7 при расположении в цокольном помещении;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= 0,5 при расположении в подвальном помещении;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К4 - коэффициент использования мест общего пользования арендуемого объекта муниципального нежилого фонда (устанавливается равным 1,2):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К5 - коэффициент типа здания (строения) арендуемого объекта: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 = 0,04 - производственное или складское, неотапливаемое;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 = 0,06 - производственное или складское, отапливаемое;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 = 0,08 - прочие типы зданий (строений);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 = 0,09 - административное;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К6 - коэффициент качества строительного материала: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 = 1,5 - кирпичное здание (строение);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 = 1,0 - железобетонное здание (строение);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 = 0,8 - прочее;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К7 - коэффициент инфляции (устанавливается равным 1,0);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К8 - коэффициент износа: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К8 = (100% - % износа)/100%;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Кндс - коэффициент, учитывающий налог на добавленную стоимость (устанавливается равным 18%, или Кндс = 0,18);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 - нормирующий коэффициент.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027A4" w:rsidRDefault="009027A4" w:rsidP="009027A4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Расчет годовой арендной платы за пользование муниципальным имуществом и предприятием (имущественным комплексом)</w:t>
      </w:r>
    </w:p>
    <w:p w:rsidR="009027A4" w:rsidRDefault="009027A4" w:rsidP="009027A4">
      <w:pPr>
        <w:pStyle w:val="ConsPlusJurTerm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9027A4" w:rsidRDefault="009027A4" w:rsidP="009027A4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 = К1 х (Ам + НА + НС + ДФВ х (ОА - НДС)) х (1 + Ср) х (1 + Кндс) х Кн, где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 - арендная плата;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К1 - коэффициент, учитывающий территориально-экономическую зону расположения арендуемого объекта муниципального нежилого фонда*.</w:t>
      </w:r>
    </w:p>
    <w:p w:rsidR="009027A4" w:rsidRDefault="009027A4" w:rsidP="009027A4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когда коэффициент К1&lt;1,при расчете арендной платы принимается К1 =1;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 - годовая сумма амортизационных отчислений;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- нематериальные активы;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НС - незавершенное строительство;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ДФВ - долгосрочные финансовые вложения;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 - оборотные активы;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НДС - налог на добавленную стоимость по приобретенным ценностям;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Кндс - коэффициент, учитывающий налог на добавленную стоимость;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 – нормирующий коэффициент.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 = БС х Квд х Ср х (1+Кндс) х Кн, где: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 - арендная плата;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 - балансовая стоимость арендованного муниципального имущества;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Квд - коэффициент вида деятельности;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Квд = 1,3 при использовании муниципального имущества для добычи нефти и газа;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Кндс - коэффициент, учитывающий налог на добавленную стоимость;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 – нормирующий коэффициент.</w:t>
      </w:r>
    </w:p>
    <w:p w:rsidR="009027A4" w:rsidRDefault="009027A4" w:rsidP="009027A4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</w:p>
    <w:p w:rsidR="009027A4" w:rsidRDefault="009027A4" w:rsidP="009027A4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Расчет годовой арендной платы за пользование энергетическими объектами,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инженерными коммуникациями и сооружениями, находящимися в муниципальной собственности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организациями размер годовой арендной платы рассчитывается по следующей формуле:</w:t>
      </w:r>
    </w:p>
    <w:p w:rsidR="009027A4" w:rsidRDefault="009027A4" w:rsidP="009027A4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 = Ам х П х (1 + Кндс) х Кн, где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 - арендная плата;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 - годовая сумма амортизационных отчислений;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- процент отчисления (устанавливается равным 1%, или П = 0,01);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Кндс - коэффициент, учитывающий налог на добавленную стоимость;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 – нормирующий коэффициент.</w:t>
      </w:r>
    </w:p>
    <w:p w:rsidR="009027A4" w:rsidRDefault="009027A4" w:rsidP="009027A4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027A4" w:rsidRDefault="009027A4" w:rsidP="009027A4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 = Сс/(365 х 24) х S х КЧ х Ккп х (1 + Кндс) х Кн, где: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 - арендная плата;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 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365 - количество дней в году;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24 - количество часов в сутках;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КЧ - количество часов аренды;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Ккп - коэффициент категории пользователя;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 – нормирующий коэффициент.</w:t>
      </w:r>
    </w:p>
    <w:p w:rsidR="009027A4" w:rsidRDefault="009027A4" w:rsidP="009027A4">
      <w:pPr>
        <w:pStyle w:val="ConsPlusJurTerm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Ккп = 0,01 при использовании объектов муниципального нежилого фонда:</w:t>
      </w:r>
    </w:p>
    <w:p w:rsidR="009027A4" w:rsidRDefault="009027A4" w:rsidP="009027A4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Ккп = 0,5 при использовании объектов муниципального нежилого фонда:</w:t>
      </w:r>
    </w:p>
    <w:p w:rsidR="009027A4" w:rsidRDefault="009027A4" w:rsidP="009027A4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9027A4" w:rsidRDefault="009027A4" w:rsidP="009027A4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Ккп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Кндс - коэффициент, учитывающий налог на добавленную стоимость;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 – нормирующий коэффициент.</w:t>
      </w:r>
    </w:p>
    <w:p w:rsidR="009027A4" w:rsidRDefault="009027A4" w:rsidP="009027A4">
      <w:pPr>
        <w:pStyle w:val="ConsPlusJurTerm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A4" w:rsidRDefault="009027A4" w:rsidP="009027A4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Расчет арендной платы за использование опор наружного освещения, находящихся в муниципальной собственности для размещения волоконно-оптических линий связи»</w:t>
      </w:r>
    </w:p>
    <w:p w:rsidR="009027A4" w:rsidRDefault="009027A4" w:rsidP="009027A4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арендной платы по договорам, предусматривающим использования муниципальных опор для размещения ВОЛС, осуществляется по следующей формуле:</w:t>
      </w:r>
    </w:p>
    <w:p w:rsidR="009027A4" w:rsidRDefault="009027A4" w:rsidP="009027A4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 = Км х С х М,</w:t>
      </w:r>
    </w:p>
    <w:p w:rsidR="009027A4" w:rsidRDefault="009027A4" w:rsidP="009027A4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где: АПл - арендная плата, руб. (без учета налога на добавленную стоимость), </w:t>
      </w:r>
      <w:r>
        <w:rPr>
          <w:rFonts w:ascii="Times New Roman" w:hAnsi="Times New Roman" w:cs="Times New Roman"/>
          <w:sz w:val="24"/>
          <w:szCs w:val="24"/>
        </w:rPr>
        <w:lastRenderedPageBreak/>
        <w:t>налог на добавленную стоимость начисляется и уплачивается арендатором самостоятельно в соответствии с действующим налоговым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Федерации;</w:t>
      </w:r>
    </w:p>
    <w:p w:rsidR="009027A4" w:rsidRDefault="009027A4" w:rsidP="009027A4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 – количество предоставляемых мест на муниципальных опорах для прокладки ВОЛС;</w:t>
      </w:r>
    </w:p>
    <w:p w:rsidR="009027A4" w:rsidRDefault="009027A4" w:rsidP="009027A4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– базовая ставка месячной арендной платы за одно место на муниципальных опорах, предоставляемых для размещении ВОЛС;</w:t>
      </w:r>
    </w:p>
    <w:p w:rsidR="009027A4" w:rsidRDefault="009027A4" w:rsidP="009027A4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– количество месяцев пользования опорами.</w:t>
      </w:r>
    </w:p>
    <w:p w:rsidR="009027A4" w:rsidRDefault="009027A4" w:rsidP="009027A4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Базовую ставку месячной арендной платы за одно место установить в размере 80 (восьмидесяти) рублей.</w:t>
      </w: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7A4" w:rsidRDefault="009027A4" w:rsidP="009027A4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7A4" w:rsidRDefault="009027A4" w:rsidP="009027A4">
      <w:pPr>
        <w:jc w:val="center"/>
      </w:pPr>
    </w:p>
    <w:p w:rsidR="009027A4" w:rsidRDefault="009027A4" w:rsidP="009027A4">
      <w:pPr>
        <w:ind w:left="5954"/>
        <w:jc w:val="right"/>
        <w:rPr>
          <w:sz w:val="28"/>
          <w:szCs w:val="28"/>
        </w:rPr>
      </w:pPr>
      <w:r>
        <w:t xml:space="preserve">                                                          </w:t>
      </w:r>
    </w:p>
    <w:p w:rsidR="009027A4" w:rsidRPr="001C0ECF" w:rsidRDefault="009027A4" w:rsidP="009027A4">
      <w:pPr>
        <w:suppressAutoHyphens/>
        <w:spacing w:before="475" w:line="288" w:lineRule="exact"/>
        <w:jc w:val="center"/>
      </w:pPr>
    </w:p>
    <w:p w:rsidR="00813634" w:rsidRDefault="00813634" w:rsidP="00813634">
      <w:pPr>
        <w:rPr>
          <w:sz w:val="28"/>
          <w:szCs w:val="28"/>
        </w:rPr>
      </w:pPr>
    </w:p>
    <w:p w:rsidR="00813634" w:rsidRDefault="00813634" w:rsidP="00813634">
      <w:pPr>
        <w:rPr>
          <w:sz w:val="28"/>
          <w:szCs w:val="28"/>
        </w:rPr>
      </w:pPr>
    </w:p>
    <w:p w:rsidR="00813634" w:rsidRDefault="00813634" w:rsidP="004D66E8">
      <w:pPr>
        <w:rPr>
          <w:b/>
          <w:sz w:val="28"/>
          <w:szCs w:val="28"/>
        </w:rPr>
      </w:pPr>
    </w:p>
    <w:p w:rsidR="00813634" w:rsidRDefault="00813634" w:rsidP="004D66E8">
      <w:pPr>
        <w:rPr>
          <w:b/>
          <w:sz w:val="28"/>
          <w:szCs w:val="28"/>
        </w:rPr>
      </w:pPr>
    </w:p>
    <w:sectPr w:rsidR="00813634" w:rsidSect="005B3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FCD" w:rsidRDefault="00673FCD" w:rsidP="00243EBC">
      <w:r>
        <w:separator/>
      </w:r>
    </w:p>
  </w:endnote>
  <w:endnote w:type="continuationSeparator" w:id="1">
    <w:p w:rsidR="00673FCD" w:rsidRDefault="00673FCD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FCD" w:rsidRDefault="00673FCD" w:rsidP="00243EBC">
      <w:r>
        <w:separator/>
      </w:r>
    </w:p>
  </w:footnote>
  <w:footnote w:type="continuationSeparator" w:id="1">
    <w:p w:rsidR="00673FCD" w:rsidRDefault="00673FCD" w:rsidP="00243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4457"/>
    <w:multiLevelType w:val="hybridMultilevel"/>
    <w:tmpl w:val="9AC03F5C"/>
    <w:lvl w:ilvl="0" w:tplc="24066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57943"/>
    <w:multiLevelType w:val="hybridMultilevel"/>
    <w:tmpl w:val="58F0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CA74BD9"/>
    <w:multiLevelType w:val="hybridMultilevel"/>
    <w:tmpl w:val="8A74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5B40BC3"/>
    <w:multiLevelType w:val="hybridMultilevel"/>
    <w:tmpl w:val="3874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F76577A"/>
    <w:multiLevelType w:val="hybridMultilevel"/>
    <w:tmpl w:val="2496E984"/>
    <w:lvl w:ilvl="0" w:tplc="CED09E5E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6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DFB"/>
    <w:rsid w:val="00003E67"/>
    <w:rsid w:val="000175F3"/>
    <w:rsid w:val="000479F7"/>
    <w:rsid w:val="00071144"/>
    <w:rsid w:val="000820C9"/>
    <w:rsid w:val="000831CB"/>
    <w:rsid w:val="00084428"/>
    <w:rsid w:val="000941E9"/>
    <w:rsid w:val="000A1CD9"/>
    <w:rsid w:val="000C1B9F"/>
    <w:rsid w:val="000D0DFB"/>
    <w:rsid w:val="000D5111"/>
    <w:rsid w:val="000E165B"/>
    <w:rsid w:val="00116FC7"/>
    <w:rsid w:val="00123C71"/>
    <w:rsid w:val="00133D66"/>
    <w:rsid w:val="00143245"/>
    <w:rsid w:val="0014567A"/>
    <w:rsid w:val="00162CBD"/>
    <w:rsid w:val="00167D29"/>
    <w:rsid w:val="001733C1"/>
    <w:rsid w:val="001837B8"/>
    <w:rsid w:val="001874E9"/>
    <w:rsid w:val="001935BB"/>
    <w:rsid w:val="001A2009"/>
    <w:rsid w:val="001C162C"/>
    <w:rsid w:val="001C7B4D"/>
    <w:rsid w:val="001D3503"/>
    <w:rsid w:val="001E7DBB"/>
    <w:rsid w:val="001E7DDD"/>
    <w:rsid w:val="001F4577"/>
    <w:rsid w:val="00201821"/>
    <w:rsid w:val="002247BD"/>
    <w:rsid w:val="00231062"/>
    <w:rsid w:val="00243EBC"/>
    <w:rsid w:val="002561E0"/>
    <w:rsid w:val="00263E5C"/>
    <w:rsid w:val="0026583B"/>
    <w:rsid w:val="002A2B96"/>
    <w:rsid w:val="002B520D"/>
    <w:rsid w:val="002C3252"/>
    <w:rsid w:val="002C62BB"/>
    <w:rsid w:val="002E00CC"/>
    <w:rsid w:val="002E315A"/>
    <w:rsid w:val="002E42BB"/>
    <w:rsid w:val="002E5F1C"/>
    <w:rsid w:val="00327935"/>
    <w:rsid w:val="003324DB"/>
    <w:rsid w:val="00340C09"/>
    <w:rsid w:val="003437FD"/>
    <w:rsid w:val="00353633"/>
    <w:rsid w:val="0037124B"/>
    <w:rsid w:val="00382D24"/>
    <w:rsid w:val="003C164A"/>
    <w:rsid w:val="003E2E79"/>
    <w:rsid w:val="003F08D6"/>
    <w:rsid w:val="003F1B6D"/>
    <w:rsid w:val="003F70EE"/>
    <w:rsid w:val="0042302A"/>
    <w:rsid w:val="0042769C"/>
    <w:rsid w:val="0044668B"/>
    <w:rsid w:val="004472C3"/>
    <w:rsid w:val="00467335"/>
    <w:rsid w:val="004A210D"/>
    <w:rsid w:val="004B4E4C"/>
    <w:rsid w:val="004B632C"/>
    <w:rsid w:val="004C14DA"/>
    <w:rsid w:val="004D66E8"/>
    <w:rsid w:val="004E3E07"/>
    <w:rsid w:val="00514A31"/>
    <w:rsid w:val="00526E96"/>
    <w:rsid w:val="00537A47"/>
    <w:rsid w:val="00540C5D"/>
    <w:rsid w:val="00540E85"/>
    <w:rsid w:val="0055165B"/>
    <w:rsid w:val="005617C7"/>
    <w:rsid w:val="00592144"/>
    <w:rsid w:val="00594500"/>
    <w:rsid w:val="005B3E04"/>
    <w:rsid w:val="005D06CB"/>
    <w:rsid w:val="005D59F3"/>
    <w:rsid w:val="005D76F8"/>
    <w:rsid w:val="005F0F61"/>
    <w:rsid w:val="005F562A"/>
    <w:rsid w:val="00607030"/>
    <w:rsid w:val="00611246"/>
    <w:rsid w:val="00652658"/>
    <w:rsid w:val="00657541"/>
    <w:rsid w:val="00662AF5"/>
    <w:rsid w:val="00673FCD"/>
    <w:rsid w:val="00687D81"/>
    <w:rsid w:val="00692213"/>
    <w:rsid w:val="006B1886"/>
    <w:rsid w:val="006C52AA"/>
    <w:rsid w:val="006E4475"/>
    <w:rsid w:val="00700F75"/>
    <w:rsid w:val="00711993"/>
    <w:rsid w:val="0071727E"/>
    <w:rsid w:val="0074216D"/>
    <w:rsid w:val="007525FE"/>
    <w:rsid w:val="00761414"/>
    <w:rsid w:val="00772FC9"/>
    <w:rsid w:val="00780E5D"/>
    <w:rsid w:val="007831E1"/>
    <w:rsid w:val="00784C1F"/>
    <w:rsid w:val="007862C1"/>
    <w:rsid w:val="007971EC"/>
    <w:rsid w:val="007B0906"/>
    <w:rsid w:val="007B547E"/>
    <w:rsid w:val="007C4185"/>
    <w:rsid w:val="007D6AE7"/>
    <w:rsid w:val="007D76E6"/>
    <w:rsid w:val="007F6A46"/>
    <w:rsid w:val="0080031E"/>
    <w:rsid w:val="008038A9"/>
    <w:rsid w:val="00806051"/>
    <w:rsid w:val="00813634"/>
    <w:rsid w:val="00824804"/>
    <w:rsid w:val="0083231F"/>
    <w:rsid w:val="00834184"/>
    <w:rsid w:val="00854934"/>
    <w:rsid w:val="008654EB"/>
    <w:rsid w:val="00876501"/>
    <w:rsid w:val="0088188B"/>
    <w:rsid w:val="0089162F"/>
    <w:rsid w:val="008A6DAC"/>
    <w:rsid w:val="008B7FF8"/>
    <w:rsid w:val="008D4AFD"/>
    <w:rsid w:val="008F7253"/>
    <w:rsid w:val="009027A4"/>
    <w:rsid w:val="00911811"/>
    <w:rsid w:val="00925C9F"/>
    <w:rsid w:val="009570D2"/>
    <w:rsid w:val="0096241E"/>
    <w:rsid w:val="00963654"/>
    <w:rsid w:val="00964002"/>
    <w:rsid w:val="00971A80"/>
    <w:rsid w:val="00973B22"/>
    <w:rsid w:val="009A1E35"/>
    <w:rsid w:val="009A3EE9"/>
    <w:rsid w:val="009A4A9D"/>
    <w:rsid w:val="009B2D5C"/>
    <w:rsid w:val="009C655C"/>
    <w:rsid w:val="009E2986"/>
    <w:rsid w:val="009F7C78"/>
    <w:rsid w:val="00A02629"/>
    <w:rsid w:val="00A06A3C"/>
    <w:rsid w:val="00A108A2"/>
    <w:rsid w:val="00A30102"/>
    <w:rsid w:val="00A40287"/>
    <w:rsid w:val="00A62F75"/>
    <w:rsid w:val="00A874B0"/>
    <w:rsid w:val="00A91DA8"/>
    <w:rsid w:val="00A9775D"/>
    <w:rsid w:val="00A9783E"/>
    <w:rsid w:val="00AB0921"/>
    <w:rsid w:val="00AB10EF"/>
    <w:rsid w:val="00AB46FC"/>
    <w:rsid w:val="00B006F8"/>
    <w:rsid w:val="00B02302"/>
    <w:rsid w:val="00B10199"/>
    <w:rsid w:val="00B10D3F"/>
    <w:rsid w:val="00B34135"/>
    <w:rsid w:val="00B36348"/>
    <w:rsid w:val="00B517D9"/>
    <w:rsid w:val="00B769DF"/>
    <w:rsid w:val="00B82470"/>
    <w:rsid w:val="00B83EFF"/>
    <w:rsid w:val="00BA0839"/>
    <w:rsid w:val="00BA28CB"/>
    <w:rsid w:val="00BB2D6A"/>
    <w:rsid w:val="00BE138C"/>
    <w:rsid w:val="00BE27DA"/>
    <w:rsid w:val="00BF6B29"/>
    <w:rsid w:val="00C00AF2"/>
    <w:rsid w:val="00C05ABB"/>
    <w:rsid w:val="00C2573E"/>
    <w:rsid w:val="00C27CFA"/>
    <w:rsid w:val="00C337FF"/>
    <w:rsid w:val="00C36B5A"/>
    <w:rsid w:val="00C96677"/>
    <w:rsid w:val="00CB000A"/>
    <w:rsid w:val="00CB086E"/>
    <w:rsid w:val="00CB268D"/>
    <w:rsid w:val="00CF2FA7"/>
    <w:rsid w:val="00CF776F"/>
    <w:rsid w:val="00D04DC7"/>
    <w:rsid w:val="00D2063F"/>
    <w:rsid w:val="00D22AAE"/>
    <w:rsid w:val="00D24C3A"/>
    <w:rsid w:val="00D41C76"/>
    <w:rsid w:val="00D52DC5"/>
    <w:rsid w:val="00D550D4"/>
    <w:rsid w:val="00D558FF"/>
    <w:rsid w:val="00D55F75"/>
    <w:rsid w:val="00D66E0F"/>
    <w:rsid w:val="00D93DF8"/>
    <w:rsid w:val="00D966D1"/>
    <w:rsid w:val="00DA2B3C"/>
    <w:rsid w:val="00DC62D2"/>
    <w:rsid w:val="00DD7A8D"/>
    <w:rsid w:val="00E05FF2"/>
    <w:rsid w:val="00E10404"/>
    <w:rsid w:val="00E12477"/>
    <w:rsid w:val="00E30BAD"/>
    <w:rsid w:val="00E509E8"/>
    <w:rsid w:val="00E91F42"/>
    <w:rsid w:val="00EA4090"/>
    <w:rsid w:val="00EE04B9"/>
    <w:rsid w:val="00EE6FF9"/>
    <w:rsid w:val="00EF10F3"/>
    <w:rsid w:val="00EF5C65"/>
    <w:rsid w:val="00F02072"/>
    <w:rsid w:val="00F24ACE"/>
    <w:rsid w:val="00F34BDD"/>
    <w:rsid w:val="00F358D6"/>
    <w:rsid w:val="00F3682D"/>
    <w:rsid w:val="00F37AEC"/>
    <w:rsid w:val="00F520A4"/>
    <w:rsid w:val="00F61BD5"/>
    <w:rsid w:val="00F8713F"/>
    <w:rsid w:val="00F90DAB"/>
    <w:rsid w:val="00F91AA0"/>
    <w:rsid w:val="00FA0B00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31"/>
    <w:uiPriority w:val="99"/>
    <w:locked/>
    <w:rsid w:val="00EA40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uiPriority w:val="99"/>
    <w:rsid w:val="00EA4090"/>
    <w:pPr>
      <w:widowControl w:val="0"/>
      <w:shd w:val="clear" w:color="auto" w:fill="FFFFFF"/>
      <w:spacing w:before="360" w:after="600" w:line="322" w:lineRule="exact"/>
      <w:jc w:val="both"/>
    </w:pPr>
    <w:rPr>
      <w:rFonts w:eastAsiaTheme="minorHAnsi"/>
      <w:spacing w:val="2"/>
      <w:sz w:val="25"/>
      <w:szCs w:val="25"/>
      <w:lang w:eastAsia="en-US"/>
    </w:rPr>
  </w:style>
  <w:style w:type="character" w:customStyle="1" w:styleId="1">
    <w:name w:val="Заголовок №1_"/>
    <w:link w:val="10"/>
    <w:rsid w:val="004B632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4B632C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lang w:eastAsia="en-US"/>
    </w:rPr>
  </w:style>
  <w:style w:type="paragraph" w:customStyle="1" w:styleId="ConsPlusNormal">
    <w:name w:val="ConsPlusNormal"/>
    <w:uiPriority w:val="99"/>
    <w:rsid w:val="00902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9027A4"/>
    <w:rPr>
      <w:rFonts w:ascii="Times New Roman" w:hAnsi="Times New Roman" w:cs="Times New Roman" w:hint="default"/>
      <w:color w:val="000080"/>
      <w:u w:val="single"/>
    </w:rPr>
  </w:style>
  <w:style w:type="character" w:customStyle="1" w:styleId="ConsPlusJurTerm">
    <w:name w:val="ConsPlusJurTerm Знак"/>
    <w:link w:val="ConsPlusJurTerm0"/>
    <w:uiPriority w:val="99"/>
    <w:locked/>
    <w:rsid w:val="009027A4"/>
    <w:rPr>
      <w:rFonts w:ascii="Tahoma" w:hAnsi="Tahoma" w:cs="Tahoma"/>
      <w:sz w:val="26"/>
      <w:szCs w:val="26"/>
    </w:rPr>
  </w:style>
  <w:style w:type="paragraph" w:customStyle="1" w:styleId="ConsPlusJurTerm0">
    <w:name w:val="ConsPlusJurTerm"/>
    <w:link w:val="ConsPlusJurTerm"/>
    <w:uiPriority w:val="99"/>
    <w:rsid w:val="009027A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C5165EFD615ADD9D69D1A67E5706075CC946BCAB3C035E564501385F2564F63B6BBF513379D419Y0J4G" TargetMode="External"/><Relationship Id="rId13" Type="http://schemas.openxmlformats.org/officeDocument/2006/relationships/hyperlink" Target="../../../../2018/&#1056;&#1077;&#1096;&#1077;&#1085;&#1080;&#1103;%202018/&#1056;&#1077;&#1096;&#1077;&#1085;&#1080;&#1077;-&#8470;-33-4-&#1086;&#1090;-18.12.2018-&#1075;.-&#1054;-&#1087;&#1086;&#1088;&#1103;&#1076;.-&#1086;&#1092;&#1086;&#1088;&#1084;.-&#1087;&#1088;&#1072;&#1074;-&#1087;&#1086;&#1083;&#1100;&#1079;.-&#1084;&#1091;&#1085;&#1080;&#1094;&#1080;&#1087;&#1072;&#1083;&#1100;&#1085;&#1099;&#1084;-&#1080;&#1084;&#1091;&#1097;&#1077;&#1089;&#1090;&#1074;&#1086;&#1084;.doc" TargetMode="External"/><Relationship Id="rId18" Type="http://schemas.openxmlformats.org/officeDocument/2006/relationships/hyperlink" Target="consultantplus://offline/ref=9BC5165EFD615ADD9D69D1A56C3B590E5ECB19B3A23C0D010816076F007562A37B2BB904703DDC110D657610Y7J3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BC5165EFD615ADD9D69D1A56C3B590E5ECB19B3A23C0D010816076F007562A37B2BB904703DDC110D647613Y7J7G" TargetMode="External"/><Relationship Id="rId17" Type="http://schemas.openxmlformats.org/officeDocument/2006/relationships/hyperlink" Target="consultantplus://offline/ref=9BC5165EFD615ADD9D69D1A56C3B590E5ECB19B3A23C0D010816076F007562A37B2BB904703DDC110D647517Y7J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C5165EFD615ADD9D69D1A67E5706075DC043BFA43B035E564501385FY2J5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../2018/&#1056;&#1077;&#1096;&#1077;&#1085;&#1080;&#1103;%202018/&#1056;&#1077;&#1096;&#1077;&#1085;&#1080;&#1077;-&#8470;-33-4-&#1086;&#1090;-18.12.2018-&#1075;.-&#1054;-&#1087;&#1086;&#1088;&#1103;&#1076;.-&#1086;&#1092;&#1086;&#1088;&#1084;.-&#1087;&#1088;&#1072;&#1074;-&#1087;&#1086;&#1083;&#1100;&#1079;.-&#1084;&#1091;&#1085;&#1080;&#1094;&#1080;&#1087;&#1072;&#1083;&#1100;&#1085;&#1099;&#1084;-&#1080;&#1084;&#1091;&#1097;&#1077;&#1089;&#1090;&#1074;&#1086;&#1084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../../../../2018/&#1056;&#1077;&#1096;&#1077;&#1085;&#1080;&#1103;%202018/&#1056;&#1077;&#1096;&#1077;&#1085;&#1080;&#1077;-&#8470;-33-4-&#1086;&#1090;-18.12.2018-&#1075;.-&#1054;-&#1087;&#1086;&#1088;&#1103;&#1076;.-&#1086;&#1092;&#1086;&#1088;&#1084;.-&#1087;&#1088;&#1072;&#1074;-&#1087;&#1086;&#1083;&#1100;&#1079;.-&#1084;&#1091;&#1085;&#1080;&#1094;&#1080;&#1087;&#1072;&#1083;&#1100;&#1085;&#1099;&#1084;-&#1080;&#1084;&#1091;&#1097;&#1077;&#1089;&#1090;&#1074;&#1086;&#1084;.doc" TargetMode="External"/><Relationship Id="rId10" Type="http://schemas.openxmlformats.org/officeDocument/2006/relationships/hyperlink" Target="../../../../2018/&#1056;&#1077;&#1096;&#1077;&#1085;&#1080;&#1103;%202018/&#1056;&#1077;&#1096;&#1077;&#1085;&#1080;&#1077;-&#8470;-33-4-&#1086;&#1090;-18.12.2018-&#1075;.-&#1054;-&#1087;&#1086;&#1088;&#1103;&#1076;.-&#1086;&#1092;&#1086;&#1088;&#1084;.-&#1087;&#1088;&#1072;&#1074;-&#1087;&#1086;&#1083;&#1100;&#1079;.-&#1084;&#1091;&#1085;&#1080;&#1094;&#1080;&#1087;&#1072;&#1083;&#1100;&#1085;&#1099;&#1084;-&#1080;&#1084;&#1091;&#1097;&#1077;&#1089;&#1090;&#1074;&#1086;&#1084;.doc" TargetMode="External"/><Relationship Id="rId19" Type="http://schemas.openxmlformats.org/officeDocument/2006/relationships/hyperlink" Target="consultantplus://offline/ref=9BC5165EFD615ADD9D69D1A67E5706075DC043BCAB34035E564501385FY2J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2018/&#1056;&#1077;&#1096;&#1077;&#1085;&#1080;&#1103;%202018/&#1056;&#1077;&#1096;&#1077;&#1085;&#1080;&#1077;-&#8470;-33-4-&#1086;&#1090;-18.12.2018-&#1075;.-&#1054;-&#1087;&#1086;&#1088;&#1103;&#1076;.-&#1086;&#1092;&#1086;&#1088;&#1084;.-&#1087;&#1088;&#1072;&#1074;-&#1087;&#1086;&#1083;&#1100;&#1079;.-&#1084;&#1091;&#1085;&#1080;&#1094;&#1080;&#1087;&#1072;&#1083;&#1100;&#1085;&#1099;&#1084;-&#1080;&#1084;&#1091;&#1097;&#1077;&#1089;&#1090;&#1074;&#1086;&#1084;.doc" TargetMode="External"/><Relationship Id="rId14" Type="http://schemas.openxmlformats.org/officeDocument/2006/relationships/hyperlink" Target="consultantplus://offline/ref=9BC5165EFD615ADD9D69D1A56C3B590E5ECB19B3A23C0D010816076F007562A37B2BB904703DDC110D647618Y7J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21</Pages>
  <Words>9197</Words>
  <Characters>52427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85</cp:revision>
  <cp:lastPrinted>2019-07-12T04:21:00Z</cp:lastPrinted>
  <dcterms:created xsi:type="dcterms:W3CDTF">2012-07-18T09:13:00Z</dcterms:created>
  <dcterms:modified xsi:type="dcterms:W3CDTF">2019-07-12T04:22:00Z</dcterms:modified>
</cp:coreProperties>
</file>