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35" w:rsidRDefault="00283435"/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Pr="00395C98" w:rsidRDefault="00E54FB4" w:rsidP="001F0EC9">
            <w:pPr>
              <w:jc w:val="center"/>
              <w:rPr>
                <w:rFonts w:ascii="Century Tat" w:hAnsi="Century Tat"/>
              </w:rPr>
            </w:pPr>
            <w:r w:rsidRPr="00E54FB4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 w:rsidRPr="00A135E1"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 w:rsidRPr="00395C98">
              <w:rPr>
                <w:rFonts w:ascii="Century Tat" w:hAnsi="Century Tat"/>
              </w:rPr>
              <w:t xml:space="preserve"> </w:t>
            </w:r>
            <w:r w:rsidR="002A41A2">
              <w:rPr>
                <w:rFonts w:ascii="Century Tat" w:hAnsi="Century Tat"/>
              </w:rPr>
              <w:t>Республика</w:t>
            </w:r>
            <w:r w:rsidR="002A41A2" w:rsidRPr="00A135E1">
              <w:rPr>
                <w:rFonts w:ascii="Century Tat" w:hAnsi="Century Tat"/>
                <w:lang w:val="en-US"/>
              </w:rPr>
              <w:t>h</w:t>
            </w:r>
            <w:proofErr w:type="spellStart"/>
            <w:r w:rsidR="002A41A2">
              <w:rPr>
                <w:rFonts w:ascii="Century Tat" w:hAnsi="Century Tat"/>
              </w:rPr>
              <w:t>ы</w:t>
            </w:r>
            <w:proofErr w:type="spellEnd"/>
          </w:p>
          <w:p w:rsidR="002A41A2" w:rsidRPr="00395C98" w:rsidRDefault="002A41A2" w:rsidP="001F0EC9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 w:rsidRPr="00A135E1"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 w:rsidRPr="00A135E1">
              <w:rPr>
                <w:rFonts w:ascii="Century Tat" w:hAnsi="Century Tat"/>
                <w:lang w:val="en-US"/>
              </w:rPr>
              <w:t>e</w:t>
            </w:r>
            <w:r w:rsidRPr="00395C98">
              <w:rPr>
                <w:rFonts w:ascii="Century Tat" w:hAnsi="Century Tat"/>
              </w:rPr>
              <w:t xml:space="preserve"> </w:t>
            </w:r>
            <w:r>
              <w:rPr>
                <w:rFonts w:ascii="Century Tat" w:hAnsi="Century Tat"/>
              </w:rPr>
              <w:t>районы</w:t>
            </w:r>
            <w:r w:rsidRPr="00395C98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 w:rsidRPr="00395C98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 w:rsidRPr="00A135E1">
              <w:rPr>
                <w:rFonts w:ascii="Century Tat" w:hAnsi="Century Tat"/>
                <w:lang w:val="en-US"/>
              </w:rPr>
              <w:t>n</w:t>
            </w:r>
            <w:r w:rsidRPr="00395C98"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A135E1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A135E1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A135E1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395C98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 w:rsidRPr="00395C98"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>советы</w:t>
            </w:r>
            <w:r w:rsidRPr="00395C98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395C98"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>бил</w:t>
            </w:r>
            <w:r w:rsidRPr="00A135E1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A135E1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>е</w:t>
            </w:r>
            <w:r w:rsidRPr="00395C98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395C98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70"/>
        <w:tblW w:w="0" w:type="auto"/>
        <w:tblLook w:val="04A0"/>
      </w:tblPr>
      <w:tblGrid>
        <w:gridCol w:w="4317"/>
      </w:tblGrid>
      <w:tr w:rsidR="00395C98" w:rsidRPr="00CA5C25" w:rsidTr="00395C98">
        <w:trPr>
          <w:trHeight w:val="901"/>
        </w:trPr>
        <w:tc>
          <w:tcPr>
            <w:tcW w:w="4317" w:type="dxa"/>
          </w:tcPr>
          <w:p w:rsidR="00395C98" w:rsidRDefault="00395C98" w:rsidP="00395C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013494">
              <w:rPr>
                <w:b/>
                <w:sz w:val="28"/>
                <w:szCs w:val="28"/>
              </w:rPr>
              <w:t>ПОСТАНОВЛЕНИЕ</w:t>
            </w:r>
          </w:p>
          <w:p w:rsidR="00395C98" w:rsidRPr="008934A5" w:rsidRDefault="00395C98" w:rsidP="00395C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764EFB">
              <w:rPr>
                <w:sz w:val="28"/>
                <w:szCs w:val="28"/>
              </w:rPr>
              <w:t xml:space="preserve"> 08</w:t>
            </w:r>
            <w:r w:rsidR="003B2C37">
              <w:rPr>
                <w:sz w:val="28"/>
                <w:szCs w:val="28"/>
              </w:rPr>
              <w:t xml:space="preserve"> апреля 2019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B64CDA">
        <w:rPr>
          <w:b/>
          <w:sz w:val="28"/>
          <w:szCs w:val="28"/>
        </w:rPr>
        <w:t>4</w:t>
      </w:r>
      <w:r w:rsidR="002131B7">
        <w:rPr>
          <w:b/>
          <w:sz w:val="28"/>
          <w:szCs w:val="28"/>
        </w:rPr>
        <w:t>9</w:t>
      </w:r>
      <w:r>
        <w:rPr>
          <w:rFonts w:ascii="Century Tat" w:hAnsi="Century Tat"/>
          <w:b/>
          <w:sz w:val="28"/>
          <w:szCs w:val="28"/>
        </w:rPr>
        <w:t xml:space="preserve">                           </w:t>
      </w:r>
    </w:p>
    <w:p w:rsidR="002A41A2" w:rsidRPr="006E3F23" w:rsidRDefault="00764EFB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08 </w:t>
      </w:r>
      <w:r w:rsidR="003D271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апрель </w:t>
      </w:r>
      <w:r w:rsidR="009A7CCF">
        <w:rPr>
          <w:rFonts w:ascii="Times New Roman" w:hAnsi="Times New Roman" w:cs="Times New Roman"/>
          <w:bCs/>
          <w:sz w:val="28"/>
          <w:szCs w:val="28"/>
          <w:lang w:val="ru-RU"/>
        </w:rPr>
        <w:t>201</w:t>
      </w:r>
      <w:r w:rsidR="003B2C3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9 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6E3F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A135E1" w:rsidRPr="00395C98" w:rsidRDefault="00A135E1" w:rsidP="00DD32ED">
      <w:pPr>
        <w:jc w:val="both"/>
        <w:rPr>
          <w:b/>
          <w:sz w:val="28"/>
          <w:szCs w:val="28"/>
        </w:rPr>
      </w:pPr>
    </w:p>
    <w:p w:rsidR="00DD32ED" w:rsidRDefault="00395C98" w:rsidP="00DD32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2ED">
        <w:rPr>
          <w:b/>
          <w:sz w:val="28"/>
          <w:szCs w:val="28"/>
        </w:rPr>
        <w:t>О мерах по охране жизни людей на водоемах сельского поселения Качегановский сельсовет муниципального района Миякинский район Республики Башкортостан</w:t>
      </w:r>
    </w:p>
    <w:p w:rsidR="00DD32ED" w:rsidRDefault="00DD32ED" w:rsidP="00DD32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DD32ED" w:rsidRDefault="00DD32ED" w:rsidP="00DD32ED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</w:rPr>
        <w:t xml:space="preserve"> </w:t>
      </w:r>
      <w:proofErr w:type="gramStart"/>
      <w:r>
        <w:rPr>
          <w:sz w:val="28"/>
        </w:rPr>
        <w:t>Во исполнение постановления Правительства Республики Башкортостан от 07 ноября  2006 года № 315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Башкортостан», в соответствии с пунктом 24 ст.15 Федерального закона от 6 октября 2003 г. № 131-ФЗ «Об общих принципах организации местного самоуправления в Российской</w:t>
      </w:r>
      <w:proofErr w:type="gramEnd"/>
      <w:r>
        <w:rPr>
          <w:sz w:val="28"/>
        </w:rPr>
        <w:t xml:space="preserve"> Федерации» и в целях обеспечения безопасности и снижения травматизма людей  в местах массового отдыха населения на водных объектах,  ПОСТАНОВЛЯЮ:</w:t>
      </w:r>
    </w:p>
    <w:p w:rsidR="00DD32ED" w:rsidRDefault="00DD32ED" w:rsidP="00DD32ED">
      <w:pPr>
        <w:ind w:hanging="900"/>
        <w:jc w:val="both"/>
        <w:rPr>
          <w:b/>
          <w:sz w:val="28"/>
          <w:szCs w:val="28"/>
        </w:rPr>
      </w:pPr>
    </w:p>
    <w:p w:rsidR="00DD32ED" w:rsidRDefault="00DD32ED" w:rsidP="00DD32ED">
      <w:pPr>
        <w:pStyle w:val="ConsNormal"/>
        <w:spacing w:line="228" w:lineRule="auto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План мероприятий по охране жизни людей на       водоемах находящихся на территории сельского поселения Качегановский сельсовет (приложение № 1) и Перечень мер по обеспечению безопасности населения в местах массового отдыха населения на водоемах сельского поселения Качегановский сельсовет (приложение № 2).</w:t>
      </w:r>
    </w:p>
    <w:p w:rsidR="00DD32ED" w:rsidRPr="00AB438D" w:rsidRDefault="00DD32ED" w:rsidP="00DD32ED">
      <w:pPr>
        <w:pStyle w:val="ConsNormal"/>
        <w:spacing w:line="228" w:lineRule="auto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AB438D">
        <w:rPr>
          <w:sz w:val="28"/>
          <w:szCs w:val="28"/>
        </w:rPr>
        <w:t>Рекомендовать арендатору верхнего пруда близ с. Качеганово ООО «Родные просторы» Якубову В.Г. организовать отдых на воде в соответствии с действующим законодательством, обеспечить безопасность населения во время купального сезона, обеспечить чистоту берегов, проводить инструктаж с купающимися по исключению несчастных случаев при нахождении вблизи водоемов;</w:t>
      </w:r>
      <w:proofErr w:type="gramEnd"/>
      <w:r w:rsidRPr="00AB438D">
        <w:rPr>
          <w:sz w:val="28"/>
          <w:szCs w:val="28"/>
        </w:rPr>
        <w:t xml:space="preserve"> в целях недопущения гибели людей на водных объектах, запретить купание людей в необорудованных местах и установить запрещающие знаки «Купание запрещено», вывесить перечень правил поведения в местах отдыха на водоемах.</w:t>
      </w:r>
    </w:p>
    <w:p w:rsidR="00DD32ED" w:rsidRDefault="00DD32ED" w:rsidP="00DD32ED">
      <w:pPr>
        <w:pStyle w:val="ConsNormal"/>
        <w:spacing w:line="228" w:lineRule="auto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3.Администрации сельского поселения определить места, где запрещены купание (приложение №3). </w:t>
      </w:r>
    </w:p>
    <w:p w:rsidR="00DD32ED" w:rsidRDefault="00DD32ED" w:rsidP="00DD32ED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4.Постановление Главы сельского поселения Качегановский сельсовет    </w:t>
      </w:r>
    </w:p>
    <w:p w:rsidR="00DD32ED" w:rsidRDefault="00DD32ED" w:rsidP="00DD3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35E1" w:rsidRPr="00A135E1">
        <w:rPr>
          <w:sz w:val="28"/>
          <w:szCs w:val="28"/>
        </w:rPr>
        <w:t>2</w:t>
      </w:r>
      <w:r w:rsidR="002131B7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A135E1" w:rsidRPr="00A135E1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2131B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2131B7">
        <w:rPr>
          <w:sz w:val="28"/>
          <w:szCs w:val="28"/>
        </w:rPr>
        <w:t>41</w:t>
      </w:r>
      <w:r>
        <w:rPr>
          <w:sz w:val="28"/>
          <w:szCs w:val="28"/>
        </w:rPr>
        <w:t xml:space="preserve"> «О мерах по охране жизни людей на водоемах сельского поселения Качегановский сельсовет муниципального района Миякинский район Республики Башкортостан» признать утратившим силу.</w:t>
      </w:r>
    </w:p>
    <w:p w:rsidR="00DD32ED" w:rsidRDefault="00DD32ED" w:rsidP="00DD32ED">
      <w:pPr>
        <w:pStyle w:val="ConsNormal"/>
        <w:spacing w:line="228" w:lineRule="auto"/>
        <w:ind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5.Постановление обнародовать на информационном стенде в здании администрации сельского поселения Качегановский сельсовет и на официальном сайте сельского поселения в сети интернет.</w:t>
      </w:r>
    </w:p>
    <w:p w:rsidR="00DD32ED" w:rsidRPr="00A135E1" w:rsidRDefault="00DD32ED" w:rsidP="00DD3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6.Контроль исполнения настоящего постановления возложить на </w:t>
      </w:r>
      <w:r w:rsidR="00DF545E" w:rsidRPr="00E676EE">
        <w:rPr>
          <w:sz w:val="28"/>
          <w:szCs w:val="28"/>
        </w:rPr>
        <w:t xml:space="preserve">управляющего делами </w:t>
      </w:r>
      <w:r w:rsidR="00DF545E" w:rsidRPr="00036A93">
        <w:rPr>
          <w:sz w:val="28"/>
          <w:szCs w:val="28"/>
        </w:rPr>
        <w:t xml:space="preserve">администрации сельского поселения </w:t>
      </w:r>
      <w:r w:rsidR="00DF545E" w:rsidRPr="007B6A36">
        <w:rPr>
          <w:sz w:val="28"/>
          <w:szCs w:val="28"/>
        </w:rPr>
        <w:t>Качегановский</w:t>
      </w:r>
      <w:r w:rsidR="00DF545E" w:rsidRPr="00036A93">
        <w:rPr>
          <w:sz w:val="28"/>
          <w:szCs w:val="28"/>
        </w:rPr>
        <w:t xml:space="preserve"> сельсовет</w:t>
      </w:r>
      <w:r w:rsidR="00DF545E">
        <w:rPr>
          <w:sz w:val="28"/>
          <w:szCs w:val="28"/>
        </w:rPr>
        <w:t xml:space="preserve"> </w:t>
      </w:r>
      <w:r w:rsidR="00DF545E" w:rsidRPr="00E676EE">
        <w:rPr>
          <w:sz w:val="28"/>
          <w:szCs w:val="28"/>
        </w:rPr>
        <w:t>муниципального района Миякинский район Республики Башкортостан.</w:t>
      </w:r>
    </w:p>
    <w:p w:rsidR="00DD32ED" w:rsidRDefault="00DD32ED" w:rsidP="00DD32ED">
      <w:pPr>
        <w:jc w:val="both"/>
        <w:rPr>
          <w:sz w:val="28"/>
          <w:szCs w:val="28"/>
        </w:rPr>
      </w:pPr>
    </w:p>
    <w:p w:rsidR="00DD32ED" w:rsidRDefault="00DD32ED" w:rsidP="00DD3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EA1FA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Г.Р.Кадырова 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  <w:rPr>
          <w:sz w:val="28"/>
          <w:szCs w:val="28"/>
        </w:rPr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  <w:rPr>
          <w:sz w:val="28"/>
          <w:szCs w:val="28"/>
        </w:rPr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  <w:rPr>
          <w:sz w:val="28"/>
          <w:szCs w:val="28"/>
        </w:rPr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EA1FAB" w:rsidRDefault="00EA1FAB" w:rsidP="00DD32ED">
      <w:pPr>
        <w:pStyle w:val="ConsNormal"/>
        <w:spacing w:line="228" w:lineRule="auto"/>
        <w:ind w:right="0" w:firstLine="284"/>
        <w:jc w:val="right"/>
      </w:pPr>
    </w:p>
    <w:p w:rsidR="00EA1FAB" w:rsidRDefault="00EA1FAB" w:rsidP="00DD32ED">
      <w:pPr>
        <w:pStyle w:val="ConsNormal"/>
        <w:spacing w:line="228" w:lineRule="auto"/>
        <w:ind w:right="0" w:firstLine="284"/>
        <w:jc w:val="right"/>
      </w:pPr>
    </w:p>
    <w:p w:rsidR="00EA1FAB" w:rsidRDefault="00EA1FAB" w:rsidP="00DD32ED">
      <w:pPr>
        <w:pStyle w:val="ConsNormal"/>
        <w:spacing w:line="228" w:lineRule="auto"/>
        <w:ind w:right="0" w:firstLine="284"/>
        <w:jc w:val="right"/>
      </w:pPr>
    </w:p>
    <w:p w:rsidR="00EA1FAB" w:rsidRDefault="00EA1FAB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A135E1">
      <w:pPr>
        <w:pStyle w:val="ConsNormal"/>
        <w:spacing w:line="228" w:lineRule="auto"/>
        <w:ind w:right="0" w:firstLine="0"/>
      </w:pPr>
    </w:p>
    <w:p w:rsidR="00A135E1" w:rsidRDefault="00A135E1" w:rsidP="00A135E1">
      <w:pPr>
        <w:pStyle w:val="ConsNormal"/>
        <w:spacing w:line="228" w:lineRule="auto"/>
        <w:ind w:right="0" w:firstLine="0"/>
      </w:pPr>
    </w:p>
    <w:p w:rsidR="00A135E1" w:rsidRDefault="00A135E1" w:rsidP="00A135E1">
      <w:pPr>
        <w:pStyle w:val="ConsNormal"/>
        <w:spacing w:line="228" w:lineRule="auto"/>
        <w:ind w:right="0" w:firstLine="0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л о ж е </w:t>
      </w:r>
      <w:proofErr w:type="spellStart"/>
      <w:r>
        <w:t>н</w:t>
      </w:r>
      <w:proofErr w:type="spellEnd"/>
      <w:r>
        <w:t xml:space="preserve"> и е  № 1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r>
        <w:t>к Постановлению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r>
        <w:t>главы сельского поселения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r>
        <w:t>Качегановский сельсовет</w:t>
      </w:r>
    </w:p>
    <w:p w:rsidR="00DD32ED" w:rsidRDefault="00764EFB" w:rsidP="00DD32ED">
      <w:pPr>
        <w:pStyle w:val="ConsNormal"/>
        <w:spacing w:line="228" w:lineRule="auto"/>
        <w:ind w:right="0" w:firstLine="284"/>
        <w:jc w:val="right"/>
      </w:pPr>
      <w:r>
        <w:t>от 08</w:t>
      </w:r>
      <w:r w:rsidR="00DD32ED">
        <w:t>.04. 201</w:t>
      </w:r>
      <w:r w:rsidR="00157F78">
        <w:t>9</w:t>
      </w:r>
      <w:r w:rsidR="00DD32ED">
        <w:t xml:space="preserve">г. № </w:t>
      </w:r>
      <w:r w:rsidR="00157F78">
        <w:t>49</w:t>
      </w:r>
    </w:p>
    <w:p w:rsidR="00DD32ED" w:rsidRDefault="00DD32ED" w:rsidP="00DD32ED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 w:firstLine="28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DD32ED" w:rsidRDefault="00DD32ED" w:rsidP="00DD32ED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мероприятий по охране жизни людей на водоемах сельского поселения </w:t>
      </w:r>
    </w:p>
    <w:p w:rsidR="00DD32ED" w:rsidRDefault="00DD32ED" w:rsidP="00DD32ED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Качегановский сельсовет </w:t>
      </w:r>
    </w:p>
    <w:p w:rsidR="00DD32ED" w:rsidRDefault="00DD32ED" w:rsidP="00DD32ED">
      <w:pPr>
        <w:pStyle w:val="ConsTitle"/>
        <w:spacing w:line="228" w:lineRule="auto"/>
        <w:ind w:right="0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6424"/>
        <w:gridCol w:w="2386"/>
      </w:tblGrid>
      <w:tr w:rsidR="00DD32ED" w:rsidTr="00DD32ED">
        <w:trPr>
          <w:trHeight w:val="7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ED" w:rsidRDefault="00DD32ED">
            <w:pPr>
              <w:pStyle w:val="ConsCel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Исполнители</w:t>
            </w:r>
          </w:p>
        </w:tc>
      </w:tr>
      <w:tr w:rsidR="00DD32ED" w:rsidTr="00DD32ED">
        <w:trPr>
          <w:trHeight w:val="7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заседании комиссии  по ЧС и ОПБ рассмотреть вопросы обеспечения безопасности населения в местах массового отдыха на водоемах.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ЧС и ОПБ</w:t>
            </w:r>
          </w:p>
        </w:tc>
      </w:tr>
      <w:tr w:rsidR="00DD32ED" w:rsidTr="00DD32ED">
        <w:trPr>
          <w:trHeight w:val="71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Совета, рассмотреть вопрос о ходе выполнения требований постановления Правительства Республики Башкортостан от 07.11.2006г. № 315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 и п.24 ст.15 Федерального закона от 06.10.2003г.№ 131-ФЗ «Об общих принципах организации местного самоуправления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Российской Федерации».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СП</w:t>
            </w: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Кадырова Г.Р.</w:t>
            </w:r>
          </w:p>
        </w:tc>
      </w:tr>
      <w:tr w:rsidR="00DD32ED" w:rsidTr="00DD32ED">
        <w:trPr>
          <w:trHeight w:val="23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территор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«Родные просторы» провести мероприятия по обеспечению безопасности населения при пользовании водоемами. Установить знаки «Купаться запрещено» в местах массового отдыха населения, непригодных для купания.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ООО «Родные просторы»</w:t>
            </w: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Мухаметшин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М.Г. </w:t>
            </w:r>
          </w:p>
        </w:tc>
      </w:tr>
      <w:tr w:rsidR="00DD32ED" w:rsidTr="00DD32ED">
        <w:trPr>
          <w:trHeight w:val="23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разъяснительную работу среди населения по профилактике и предупреждению несчастных случаев на воде.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СП</w:t>
            </w: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</w:tc>
      </w:tr>
      <w:tr w:rsidR="00DD32ED" w:rsidTr="00DD32ED">
        <w:trPr>
          <w:trHeight w:val="237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профилактических комплексных занятий с воспитанниками и учащимися дошкольных и школьных учреждений на темы «Правила поведения на воде», «Оказание первой помощи на воде», «Правила поведения детей на льду»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школ Специалист по работе с молодежью</w:t>
            </w:r>
          </w:p>
        </w:tc>
      </w:tr>
    </w:tbl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tabs>
          <w:tab w:val="left" w:pos="0"/>
        </w:tabs>
        <w:spacing w:line="228" w:lineRule="auto"/>
        <w:ind w:right="0" w:firstLine="284"/>
      </w:pPr>
      <w:r>
        <w:t xml:space="preserve">Управляющая делами администрации                         </w:t>
      </w:r>
      <w:r w:rsidR="00793E3C">
        <w:t xml:space="preserve">                   Ф.М. </w:t>
      </w:r>
      <w:proofErr w:type="spellStart"/>
      <w:r w:rsidR="00793E3C">
        <w:t>Лисанова</w:t>
      </w:r>
      <w:proofErr w:type="spellEnd"/>
    </w:p>
    <w:p w:rsidR="00DD32ED" w:rsidRDefault="00DD32ED" w:rsidP="00DD32ED">
      <w:pPr>
        <w:pStyle w:val="ConsNormal"/>
        <w:spacing w:line="228" w:lineRule="auto"/>
        <w:ind w:right="0" w:firstLine="0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0"/>
      </w:pPr>
    </w:p>
    <w:p w:rsidR="00DD32ED" w:rsidRDefault="00DD32ED" w:rsidP="00DD32ED">
      <w:pPr>
        <w:pStyle w:val="ConsNormal"/>
        <w:spacing w:line="228" w:lineRule="auto"/>
        <w:ind w:right="0" w:firstLine="0"/>
      </w:pPr>
    </w:p>
    <w:p w:rsidR="00DD32ED" w:rsidRDefault="00DD32ED" w:rsidP="00DD32ED">
      <w:pPr>
        <w:pStyle w:val="ConsNormal"/>
        <w:spacing w:line="228" w:lineRule="auto"/>
        <w:ind w:right="0" w:firstLine="0"/>
      </w:pPr>
    </w:p>
    <w:p w:rsidR="00DD32ED" w:rsidRDefault="00DD32ED" w:rsidP="00DD32ED">
      <w:pPr>
        <w:pStyle w:val="ConsNormal"/>
        <w:spacing w:line="228" w:lineRule="auto"/>
        <w:ind w:right="0" w:firstLine="0"/>
      </w:pPr>
    </w:p>
    <w:p w:rsidR="00DD32ED" w:rsidRDefault="00DD32ED" w:rsidP="00DD32ED">
      <w:pPr>
        <w:pStyle w:val="ConsNormal"/>
        <w:spacing w:line="228" w:lineRule="auto"/>
        <w:ind w:right="0" w:firstLine="0"/>
      </w:pPr>
    </w:p>
    <w:p w:rsidR="00DD32ED" w:rsidRDefault="00DD32ED" w:rsidP="00DD32ED">
      <w:pPr>
        <w:pStyle w:val="ConsNormal"/>
        <w:spacing w:line="228" w:lineRule="auto"/>
        <w:ind w:right="0" w:firstLine="0"/>
      </w:pPr>
    </w:p>
    <w:p w:rsidR="00DD32ED" w:rsidRDefault="00DD32ED" w:rsidP="00DD32ED">
      <w:pPr>
        <w:pStyle w:val="ConsNormal"/>
        <w:spacing w:line="228" w:lineRule="auto"/>
        <w:ind w:right="0" w:firstLine="0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л о ж е </w:t>
      </w:r>
      <w:proofErr w:type="spellStart"/>
      <w:r>
        <w:t>н</w:t>
      </w:r>
      <w:proofErr w:type="spellEnd"/>
      <w:r>
        <w:t xml:space="preserve"> и е  № 2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r>
        <w:t>к Постановлению главы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r>
        <w:t xml:space="preserve"> сельского поселения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r>
        <w:t>Качегановский сельсовет</w:t>
      </w:r>
    </w:p>
    <w:p w:rsidR="00DD32ED" w:rsidRDefault="00764EFB" w:rsidP="00DD32ED">
      <w:pPr>
        <w:pStyle w:val="ConsNormal"/>
        <w:spacing w:line="228" w:lineRule="auto"/>
        <w:ind w:right="0" w:firstLine="284"/>
        <w:jc w:val="right"/>
      </w:pPr>
      <w:r>
        <w:t>от 08</w:t>
      </w:r>
      <w:r w:rsidR="00DD32ED">
        <w:t>.04.201</w:t>
      </w:r>
      <w:r w:rsidR="00157F78">
        <w:t>9</w:t>
      </w:r>
      <w:r w:rsidR="00DD32ED">
        <w:t xml:space="preserve">г. № </w:t>
      </w:r>
      <w:r w:rsidR="00157F78">
        <w:t>49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DD32ED" w:rsidRDefault="00DD32ED" w:rsidP="00DD32ED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мер по обеспечению безопасности населения на местах массового отдыха</w:t>
      </w:r>
    </w:p>
    <w:p w:rsidR="00DD32ED" w:rsidRDefault="00DD32ED" w:rsidP="00DD32ED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водоемах сельского поселения Качегановский сельсовет</w:t>
      </w:r>
    </w:p>
    <w:p w:rsidR="00DD32ED" w:rsidRDefault="00DD32ED" w:rsidP="00DD32ED">
      <w:pPr>
        <w:pStyle w:val="ConsTitle"/>
        <w:spacing w:line="228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DD32ED" w:rsidRDefault="00DD32ED" w:rsidP="00DD32ED">
      <w:pPr>
        <w:pStyle w:val="ConsTitle"/>
        <w:numPr>
          <w:ilvl w:val="0"/>
          <w:numId w:val="1"/>
        </w:numPr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Водопользователи, дружинники и участковые уполномоченной полиции проводят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массового отдыха разъяснительную работу по предупреждению несчастных случаев с людьми на воде.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numPr>
          <w:ilvl w:val="0"/>
          <w:numId w:val="1"/>
        </w:numPr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Указания работников ГИМС МЧС России по Республике Башкортостан, спасателей,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сотрудников полиции в части обеспечения безопасности людей и поддержания правопорядка в местах массового отдыха являются обязательными для водопользователей и граждан.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numPr>
          <w:ilvl w:val="0"/>
          <w:numId w:val="1"/>
        </w:numPr>
        <w:spacing w:line="228" w:lineRule="auto"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Каждый гражданин обязан оказать посильную помощь людям, терпящим бедствие на  воде.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numPr>
          <w:ilvl w:val="0"/>
          <w:numId w:val="1"/>
        </w:numPr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местах массового отдыха людей запрещается: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- купаться в местах, где  выставлены запрещающие знаки с надписями;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- подплывать к весельным лодкам и другим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плавсредствам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прыгать с не приспособленных для этих целей сооружений в воду;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- загрязнять и засорять водоемы и берега;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- купаться в состоянии алкогольного опьянения;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- приводить с собой собак и других животных;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-играть с мячом в спортивные игры в не отведенных для этих целей местах, а также допускать шалости, связанные с нырянием и захватом купающихся и других, подавать крики ложной тревоги;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-плавать на досках, бревнах, лежаках, автомобильных камерах, надувных матрасах и т.д.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 Обучение людей плаванию должно проводиться в специально отведенных местах водоема. Ответственность за безопасность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обучаемых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несет преподаватель (инструктор, тренер), проводящий обучение или тренировку.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 Взрослые обязаны не допускать купания детей в неустановленных местах, их шалостей на воде, плавания на неприспособленных для этого средствах (предметах) и других нарушений.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Управляющая делами   администрации           </w:t>
      </w:r>
      <w:r w:rsidR="00793E3C">
        <w:rPr>
          <w:rFonts w:ascii="Times New Roman" w:hAnsi="Times New Roman" w:cs="Times New Roman"/>
          <w:b w:val="0"/>
          <w:sz w:val="24"/>
          <w:szCs w:val="24"/>
        </w:rPr>
        <w:t xml:space="preserve">                    Ф.М. </w:t>
      </w:r>
      <w:proofErr w:type="spellStart"/>
      <w:r w:rsidR="00793E3C">
        <w:rPr>
          <w:rFonts w:ascii="Times New Roman" w:hAnsi="Times New Roman" w:cs="Times New Roman"/>
          <w:b w:val="0"/>
          <w:sz w:val="24"/>
          <w:szCs w:val="24"/>
        </w:rPr>
        <w:t>Лисанова</w:t>
      </w:r>
      <w:proofErr w:type="spellEnd"/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  <w:rPr>
          <w:bCs/>
        </w:rPr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л о ж е </w:t>
      </w:r>
      <w:proofErr w:type="spellStart"/>
      <w:r>
        <w:t>н</w:t>
      </w:r>
      <w:proofErr w:type="spellEnd"/>
      <w:r>
        <w:t xml:space="preserve"> и е  №3 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r>
        <w:t>к Постановлению главы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r>
        <w:t xml:space="preserve"> сельского поселения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  <w:r>
        <w:t>Качегановский сельсовет</w:t>
      </w:r>
    </w:p>
    <w:p w:rsidR="00DD32ED" w:rsidRDefault="00764EFB" w:rsidP="00DD32ED">
      <w:pPr>
        <w:pStyle w:val="ConsNormal"/>
        <w:spacing w:line="228" w:lineRule="auto"/>
        <w:ind w:right="0" w:firstLine="284"/>
        <w:jc w:val="right"/>
      </w:pPr>
      <w:r>
        <w:t>от 08</w:t>
      </w:r>
      <w:r w:rsidR="00157F78">
        <w:t>.04.2019</w:t>
      </w:r>
      <w:r w:rsidR="00DD32ED">
        <w:t xml:space="preserve">г. № </w:t>
      </w:r>
      <w:r w:rsidR="00157F78">
        <w:t>49</w:t>
      </w: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Normal"/>
        <w:spacing w:line="228" w:lineRule="auto"/>
        <w:ind w:right="0" w:firstLine="284"/>
        <w:jc w:val="right"/>
      </w:pPr>
    </w:p>
    <w:p w:rsidR="00DD32ED" w:rsidRDefault="00DD32ED" w:rsidP="00DD32ED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DD32ED" w:rsidRDefault="00DD32ED" w:rsidP="00DD32ED">
      <w:pPr>
        <w:pStyle w:val="ConsTitle"/>
        <w:spacing w:line="228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мест, где запрещены купания людей</w:t>
      </w:r>
    </w:p>
    <w:p w:rsidR="00DD32ED" w:rsidRDefault="00DD32ED" w:rsidP="00DD32ED">
      <w:pPr>
        <w:pStyle w:val="ConsNonformat"/>
        <w:spacing w:line="228" w:lineRule="auto"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0"/>
        <w:gridCol w:w="8280"/>
      </w:tblGrid>
      <w:tr w:rsidR="00DD32ED" w:rsidTr="00DD32E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2ED" w:rsidRDefault="00DD32ED">
            <w:pPr>
              <w:pStyle w:val="ConsCel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Места запрещения</w:t>
            </w:r>
          </w:p>
        </w:tc>
      </w:tr>
      <w:tr w:rsidR="00DD32ED" w:rsidTr="00DD32E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Нижний пруд возле  села Качеганово находится близко к центральной дороге и лесонасаждения. На пруду имеется гидротехническое устройство.</w:t>
            </w: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32ED" w:rsidTr="00DD32E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Верхний пруд  возле села Качеганово находится в стадии реконструкции. На пруду имеется гидротехническое устройство.</w:t>
            </w: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32ED" w:rsidTr="00DD32E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Пруд  возле села 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находится в стадии строительства.</w:t>
            </w: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D32ED" w:rsidTr="00DD32ED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Уяза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 Берега рек крутые, не соответствует требованиям охраны жизни людей на водоемах.</w:t>
            </w: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32ED" w:rsidRDefault="00DD32ED">
            <w:pPr>
              <w:pStyle w:val="ConsCell"/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D32ED" w:rsidRDefault="00DD32ED" w:rsidP="00DD32ED">
      <w:pPr>
        <w:keepNext/>
        <w:spacing w:line="228" w:lineRule="auto"/>
        <w:ind w:firstLine="284"/>
        <w:jc w:val="center"/>
        <w:rPr>
          <w:b/>
          <w:bCs/>
          <w:color w:val="000000"/>
        </w:rPr>
      </w:pPr>
    </w:p>
    <w:p w:rsidR="00DD32ED" w:rsidRDefault="00DD32ED" w:rsidP="00DD32ED"/>
    <w:p w:rsidR="00DD32ED" w:rsidRDefault="00DD32ED" w:rsidP="00DD32ED"/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Управляющая делами  администрации            </w:t>
      </w:r>
      <w:r w:rsidR="00793E3C">
        <w:rPr>
          <w:rFonts w:ascii="Times New Roman" w:hAnsi="Times New Roman" w:cs="Times New Roman"/>
          <w:b w:val="0"/>
          <w:sz w:val="24"/>
          <w:szCs w:val="24"/>
        </w:rPr>
        <w:t xml:space="preserve">                    Ф.М. Лисанова</w:t>
      </w: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32ED" w:rsidRDefault="00DD32ED" w:rsidP="00DD32ED">
      <w:pPr>
        <w:pStyle w:val="ConsTitle"/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5794" w:rsidRDefault="00265794" w:rsidP="000D3B83">
      <w:pPr>
        <w:jc w:val="both"/>
      </w:pPr>
    </w:p>
    <w:p w:rsidR="00265794" w:rsidRDefault="00265794"/>
    <w:sectPr w:rsidR="0026579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10D"/>
    <w:multiLevelType w:val="hybridMultilevel"/>
    <w:tmpl w:val="90127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61585"/>
    <w:rsid w:val="000820C9"/>
    <w:rsid w:val="000D3B83"/>
    <w:rsid w:val="001221CB"/>
    <w:rsid w:val="001307DF"/>
    <w:rsid w:val="00157F78"/>
    <w:rsid w:val="00170F75"/>
    <w:rsid w:val="001E0F8F"/>
    <w:rsid w:val="002131B7"/>
    <w:rsid w:val="0023031E"/>
    <w:rsid w:val="00265794"/>
    <w:rsid w:val="00273B6A"/>
    <w:rsid w:val="00283435"/>
    <w:rsid w:val="00295595"/>
    <w:rsid w:val="002A41A2"/>
    <w:rsid w:val="002C6594"/>
    <w:rsid w:val="002F08A8"/>
    <w:rsid w:val="00327935"/>
    <w:rsid w:val="0037179D"/>
    <w:rsid w:val="00395C98"/>
    <w:rsid w:val="003B2C37"/>
    <w:rsid w:val="003D271D"/>
    <w:rsid w:val="005740AA"/>
    <w:rsid w:val="005D06CB"/>
    <w:rsid w:val="00620C68"/>
    <w:rsid w:val="006917AA"/>
    <w:rsid w:val="006E1EFE"/>
    <w:rsid w:val="006E3F23"/>
    <w:rsid w:val="00711993"/>
    <w:rsid w:val="00764EFB"/>
    <w:rsid w:val="00793E3C"/>
    <w:rsid w:val="007E70EC"/>
    <w:rsid w:val="0083237F"/>
    <w:rsid w:val="00850979"/>
    <w:rsid w:val="008C7845"/>
    <w:rsid w:val="00965DA0"/>
    <w:rsid w:val="009A7CCF"/>
    <w:rsid w:val="009C3C87"/>
    <w:rsid w:val="00A108CC"/>
    <w:rsid w:val="00A135E1"/>
    <w:rsid w:val="00AA4E65"/>
    <w:rsid w:val="00AB438D"/>
    <w:rsid w:val="00B30522"/>
    <w:rsid w:val="00B64CDA"/>
    <w:rsid w:val="00B80CDC"/>
    <w:rsid w:val="00D22AAE"/>
    <w:rsid w:val="00D34660"/>
    <w:rsid w:val="00DC62D2"/>
    <w:rsid w:val="00DD32ED"/>
    <w:rsid w:val="00DF545E"/>
    <w:rsid w:val="00E418D8"/>
    <w:rsid w:val="00E54FB4"/>
    <w:rsid w:val="00E6446D"/>
    <w:rsid w:val="00E80CE5"/>
    <w:rsid w:val="00EA1FAB"/>
    <w:rsid w:val="00EA4EDC"/>
    <w:rsid w:val="00F372BD"/>
    <w:rsid w:val="00F748AC"/>
    <w:rsid w:val="00F86374"/>
    <w:rsid w:val="00F8713F"/>
    <w:rsid w:val="00FB3CBC"/>
    <w:rsid w:val="00FD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qFormat/>
    <w:rsid w:val="00265794"/>
    <w:rPr>
      <w:b/>
      <w:bCs/>
    </w:rPr>
  </w:style>
  <w:style w:type="paragraph" w:styleId="a4">
    <w:name w:val="Normal (Web)"/>
    <w:basedOn w:val="a"/>
    <w:uiPriority w:val="99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styleId="a6">
    <w:name w:val="Balloon Text"/>
    <w:basedOn w:val="a"/>
    <w:link w:val="a7"/>
    <w:uiPriority w:val="99"/>
    <w:semiHidden/>
    <w:unhideWhenUsed/>
    <w:rsid w:val="00283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4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0979"/>
  </w:style>
  <w:style w:type="character" w:styleId="a8">
    <w:name w:val="Hyperlink"/>
    <w:uiPriority w:val="99"/>
    <w:semiHidden/>
    <w:unhideWhenUsed/>
    <w:rsid w:val="00850979"/>
    <w:rPr>
      <w:color w:val="0000FF"/>
      <w:u w:val="single"/>
    </w:rPr>
  </w:style>
  <w:style w:type="paragraph" w:customStyle="1" w:styleId="ConsNormal">
    <w:name w:val="ConsNormal"/>
    <w:rsid w:val="00DD32E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D32E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D32E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DD3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26</cp:revision>
  <cp:lastPrinted>2018-04-27T10:11:00Z</cp:lastPrinted>
  <dcterms:created xsi:type="dcterms:W3CDTF">2014-01-30T05:26:00Z</dcterms:created>
  <dcterms:modified xsi:type="dcterms:W3CDTF">2019-04-29T04:55:00Z</dcterms:modified>
</cp:coreProperties>
</file>