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9F2827" w:rsidTr="00874E9C">
        <w:trPr>
          <w:trHeight w:val="1342"/>
        </w:trPr>
        <w:tc>
          <w:tcPr>
            <w:tcW w:w="3724" w:type="dxa"/>
            <w:vMerge w:val="restart"/>
          </w:tcPr>
          <w:p w:rsidR="009F2827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9F2827" w:rsidRPr="00CA5C25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бил</w:t>
            </w:r>
            <w:r w:rsidRPr="00CA5C25">
              <w:rPr>
                <w:rFonts w:ascii="Century Tat" w:hAnsi="Century Tat"/>
                <w:lang w:val="en-US"/>
              </w:rPr>
              <w:t>e</w:t>
            </w:r>
            <w:r w:rsidRPr="00CA5C25">
              <w:rPr>
                <w:rFonts w:ascii="Century Tat" w:hAnsi="Century Tat"/>
              </w:rPr>
              <w:t>м</w:t>
            </w:r>
            <w:r w:rsidRPr="00CA5C25">
              <w:rPr>
                <w:rFonts w:ascii="Century Tat" w:hAnsi="Century Tat"/>
                <w:lang w:val="en-US"/>
              </w:rPr>
              <w:t>eh</w:t>
            </w:r>
            <w:r w:rsidRPr="00CA5C25">
              <w:rPr>
                <w:rFonts w:ascii="Century Tat" w:hAnsi="Century Tat"/>
              </w:rPr>
              <w:t xml:space="preserve">е </w:t>
            </w:r>
          </w:p>
          <w:p w:rsidR="009F2827" w:rsidRPr="00CA5C25" w:rsidRDefault="009F2827" w:rsidP="00874E9C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 w:rsidRPr="00CA5C25">
              <w:rPr>
                <w:rFonts w:ascii="Century Tat" w:hAnsi="Century Tat"/>
                <w:lang w:val="en-US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</w:p>
          <w:p w:rsidR="009F2827" w:rsidRPr="009A6F0A" w:rsidRDefault="009F2827" w:rsidP="009A6F0A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</w:tcPr>
          <w:p w:rsidR="009F2827" w:rsidRDefault="003B714C" w:rsidP="00874E9C">
            <w:r>
              <w:rPr>
                <w:noProof/>
              </w:rPr>
              <w:pict>
                <v:group id="_x0000_s1026" style="position:absolute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9F2827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3C4826" w:rsidRDefault="003C4826" w:rsidP="003C482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  <w:p w:rsidR="009F2827" w:rsidRDefault="009F2827" w:rsidP="009A6F0A">
            <w:pPr>
              <w:rPr>
                <w:rFonts w:ascii="Century Tat" w:hAnsi="Century Tat"/>
                <w:sz w:val="16"/>
              </w:rPr>
            </w:pPr>
          </w:p>
          <w:p w:rsidR="009F2827" w:rsidRPr="009A6F0A" w:rsidRDefault="009F2827" w:rsidP="009A6F0A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9F2827" w:rsidTr="00874E9C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9F2827" w:rsidRDefault="009F2827" w:rsidP="00874E9C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60443B" w:rsidRDefault="0060443B" w:rsidP="0060443B">
      <w:pPr>
        <w:rPr>
          <w:rFonts w:ascii="Bash" w:hAnsi="Bash"/>
          <w:b/>
          <w:sz w:val="28"/>
          <w:szCs w:val="28"/>
        </w:rPr>
      </w:pPr>
    </w:p>
    <w:p w:rsidR="0060443B" w:rsidRPr="009156B5" w:rsidRDefault="0060443B" w:rsidP="0060443B">
      <w:pPr>
        <w:rPr>
          <w:b/>
          <w:sz w:val="28"/>
          <w:szCs w:val="28"/>
        </w:rPr>
      </w:pPr>
      <w:r w:rsidRPr="009A6F0A">
        <w:rPr>
          <w:rFonts w:ascii="Bash" w:hAnsi="Bash"/>
          <w:b/>
          <w:sz w:val="28"/>
          <w:szCs w:val="28"/>
        </w:rPr>
        <w:t xml:space="preserve">Б О Й О </w:t>
      </w:r>
      <w:proofErr w:type="gramStart"/>
      <w:r w:rsidRPr="009A6F0A">
        <w:rPr>
          <w:rFonts w:ascii="Bash" w:hAnsi="Bash"/>
          <w:b/>
          <w:sz w:val="28"/>
          <w:szCs w:val="28"/>
        </w:rPr>
        <w:t>Р</w:t>
      </w:r>
      <w:proofErr w:type="gramEnd"/>
      <w:r w:rsidRPr="009A6F0A">
        <w:rPr>
          <w:rFonts w:ascii="Bash" w:hAnsi="Bash"/>
          <w:b/>
          <w:sz w:val="28"/>
          <w:szCs w:val="28"/>
        </w:rPr>
        <w:t xml:space="preserve"> О </w:t>
      </w:r>
      <w:r w:rsidRPr="009A6F0A">
        <w:rPr>
          <w:rFonts w:ascii="Bash" w:hAnsi="Bash"/>
          <w:b/>
          <w:sz w:val="28"/>
          <w:szCs w:val="28"/>
          <w:lang w:val="en-US"/>
        </w:rPr>
        <w:t>K</w:t>
      </w:r>
      <w:r w:rsidRPr="009A6F0A">
        <w:rPr>
          <w:rFonts w:ascii="Bash" w:hAnsi="Bash"/>
          <w:b/>
          <w:sz w:val="28"/>
          <w:szCs w:val="28"/>
        </w:rPr>
        <w:t xml:space="preserve"> </w:t>
      </w:r>
      <w:r w:rsidRPr="009A6F0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№ </w:t>
      </w:r>
      <w:r w:rsidR="009D0BD4">
        <w:rPr>
          <w:b/>
          <w:sz w:val="28"/>
          <w:szCs w:val="28"/>
        </w:rPr>
        <w:t xml:space="preserve"> </w:t>
      </w:r>
      <w:r w:rsidR="00105901">
        <w:rPr>
          <w:b/>
          <w:sz w:val="28"/>
          <w:szCs w:val="28"/>
        </w:rPr>
        <w:t>4</w:t>
      </w:r>
      <w:r w:rsidR="00253BE8">
        <w:rPr>
          <w:b/>
          <w:sz w:val="28"/>
          <w:szCs w:val="28"/>
        </w:rPr>
        <w:t xml:space="preserve">                </w:t>
      </w:r>
      <w:r w:rsidRPr="009156B5">
        <w:rPr>
          <w:b/>
          <w:sz w:val="28"/>
          <w:szCs w:val="28"/>
        </w:rPr>
        <w:t>Р А С П О Р Я Ж Е Н И Е</w:t>
      </w:r>
    </w:p>
    <w:p w:rsidR="005F6939" w:rsidRPr="009156B5" w:rsidRDefault="005F6939" w:rsidP="005F6939">
      <w:pPr>
        <w:rPr>
          <w:b/>
          <w:sz w:val="28"/>
          <w:szCs w:val="28"/>
        </w:rPr>
      </w:pPr>
    </w:p>
    <w:p w:rsidR="00105901" w:rsidRDefault="005F6939" w:rsidP="00105901">
      <w:pPr>
        <w:rPr>
          <w:b/>
          <w:sz w:val="28"/>
          <w:szCs w:val="28"/>
        </w:rPr>
      </w:pPr>
      <w:r w:rsidRPr="00B450A0">
        <w:rPr>
          <w:b/>
          <w:sz w:val="28"/>
          <w:szCs w:val="28"/>
        </w:rPr>
        <w:t xml:space="preserve"> </w:t>
      </w:r>
      <w:r w:rsidR="00105901">
        <w:rPr>
          <w:b/>
          <w:sz w:val="28"/>
          <w:szCs w:val="28"/>
        </w:rPr>
        <w:t>03 февраль</w:t>
      </w:r>
      <w:r>
        <w:rPr>
          <w:b/>
          <w:sz w:val="28"/>
          <w:szCs w:val="28"/>
        </w:rPr>
        <w:t xml:space="preserve"> </w:t>
      </w:r>
      <w:r w:rsidRPr="00B450A0">
        <w:rPr>
          <w:b/>
          <w:sz w:val="28"/>
          <w:szCs w:val="28"/>
        </w:rPr>
        <w:t>201</w:t>
      </w:r>
      <w:r w:rsidR="002D4ED1">
        <w:rPr>
          <w:b/>
          <w:sz w:val="28"/>
          <w:szCs w:val="28"/>
        </w:rPr>
        <w:t>6</w:t>
      </w:r>
      <w:r w:rsidRPr="00B450A0">
        <w:rPr>
          <w:b/>
          <w:sz w:val="28"/>
          <w:szCs w:val="28"/>
        </w:rPr>
        <w:t xml:space="preserve"> </w:t>
      </w:r>
      <w:proofErr w:type="spellStart"/>
      <w:r w:rsidRPr="00B450A0">
        <w:rPr>
          <w:b/>
          <w:sz w:val="28"/>
          <w:szCs w:val="28"/>
        </w:rPr>
        <w:t>йыл</w:t>
      </w:r>
      <w:proofErr w:type="spellEnd"/>
      <w:r w:rsidRPr="00B450A0">
        <w:rPr>
          <w:b/>
          <w:sz w:val="28"/>
          <w:szCs w:val="28"/>
        </w:rPr>
        <w:t xml:space="preserve">                                                  </w:t>
      </w:r>
      <w:r w:rsidR="00105901">
        <w:rPr>
          <w:b/>
          <w:sz w:val="28"/>
          <w:szCs w:val="28"/>
        </w:rPr>
        <w:t xml:space="preserve">  03 феврал</w:t>
      </w:r>
      <w:r>
        <w:rPr>
          <w:b/>
          <w:sz w:val="28"/>
          <w:szCs w:val="28"/>
        </w:rPr>
        <w:t xml:space="preserve">я </w:t>
      </w:r>
      <w:r w:rsidRPr="00B450A0">
        <w:rPr>
          <w:b/>
          <w:sz w:val="28"/>
          <w:szCs w:val="28"/>
        </w:rPr>
        <w:t>201</w:t>
      </w:r>
      <w:r w:rsidR="002D4ED1">
        <w:rPr>
          <w:b/>
          <w:sz w:val="28"/>
          <w:szCs w:val="28"/>
        </w:rPr>
        <w:t>6</w:t>
      </w:r>
      <w:r w:rsidR="00253BE8">
        <w:rPr>
          <w:b/>
          <w:sz w:val="28"/>
          <w:szCs w:val="28"/>
        </w:rPr>
        <w:t xml:space="preserve"> </w:t>
      </w:r>
      <w:r w:rsidRPr="00B450A0">
        <w:rPr>
          <w:b/>
          <w:sz w:val="28"/>
          <w:szCs w:val="28"/>
        </w:rPr>
        <w:t>года</w:t>
      </w:r>
    </w:p>
    <w:p w:rsidR="00105901" w:rsidRPr="00105901" w:rsidRDefault="00105901" w:rsidP="00105901">
      <w:pPr>
        <w:rPr>
          <w:b/>
          <w:sz w:val="28"/>
          <w:szCs w:val="28"/>
        </w:rPr>
      </w:pPr>
    </w:p>
    <w:p w:rsidR="00105901" w:rsidRPr="00105901" w:rsidRDefault="00105901" w:rsidP="00105901">
      <w:pPr>
        <w:ind w:firstLine="708"/>
        <w:rPr>
          <w:b/>
          <w:sz w:val="28"/>
          <w:szCs w:val="28"/>
        </w:rPr>
      </w:pPr>
      <w:r w:rsidRPr="00105901">
        <w:rPr>
          <w:b/>
          <w:sz w:val="28"/>
          <w:szCs w:val="28"/>
        </w:rPr>
        <w:t xml:space="preserve">Об утверждении плана работы </w:t>
      </w:r>
      <w:r w:rsidRPr="00105901">
        <w:rPr>
          <w:b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r w:rsidRPr="00105901">
        <w:rPr>
          <w:b/>
          <w:color w:val="000000"/>
          <w:sz w:val="28"/>
          <w:szCs w:val="28"/>
        </w:rPr>
        <w:t>Качегановский</w:t>
      </w:r>
      <w:proofErr w:type="spellEnd"/>
      <w:r w:rsidRPr="00105901">
        <w:rPr>
          <w:b/>
          <w:color w:val="000000"/>
          <w:sz w:val="28"/>
          <w:szCs w:val="28"/>
        </w:rPr>
        <w:t xml:space="preserve"> сельсовет</w:t>
      </w:r>
    </w:p>
    <w:p w:rsidR="00105901" w:rsidRPr="003C41E0" w:rsidRDefault="00105901" w:rsidP="00105901">
      <w:pPr>
        <w:jc w:val="both"/>
        <w:rPr>
          <w:color w:val="000000"/>
          <w:kern w:val="36"/>
          <w:sz w:val="28"/>
          <w:szCs w:val="28"/>
        </w:rPr>
      </w:pPr>
      <w:r w:rsidRPr="003C41E0">
        <w:rPr>
          <w:color w:val="000000"/>
          <w:kern w:val="36"/>
          <w:sz w:val="28"/>
          <w:szCs w:val="28"/>
        </w:rPr>
        <w:tab/>
      </w:r>
      <w:proofErr w:type="gramStart"/>
      <w:r w:rsidRPr="003C41E0">
        <w:rPr>
          <w:color w:val="000000"/>
          <w:kern w:val="36"/>
          <w:sz w:val="28"/>
          <w:szCs w:val="28"/>
        </w:rPr>
        <w:t xml:space="preserve">В соответствии с </w:t>
      </w:r>
      <w:hyperlink r:id="rId6" w:history="1">
        <w:r w:rsidRPr="003C41E0">
          <w:rPr>
            <w:color w:val="000000"/>
            <w:kern w:val="36"/>
            <w:sz w:val="28"/>
            <w:szCs w:val="28"/>
          </w:rPr>
          <w:t>Указом</w:t>
        </w:r>
      </w:hyperlink>
      <w:r w:rsidRPr="003C41E0">
        <w:rPr>
          <w:color w:val="000000"/>
          <w:kern w:val="36"/>
          <w:sz w:val="28"/>
          <w:szCs w:val="28"/>
        </w:rPr>
        <w:t xml:space="preserve"> Президента Российской Федерации от 01.07.2010 N 821 </w:t>
      </w:r>
      <w:r>
        <w:rPr>
          <w:color w:val="000000"/>
          <w:kern w:val="36"/>
          <w:sz w:val="28"/>
          <w:szCs w:val="28"/>
        </w:rPr>
        <w:t>«</w:t>
      </w:r>
      <w:r w:rsidRPr="003C41E0">
        <w:rPr>
          <w:color w:val="000000"/>
          <w:kern w:val="36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color w:val="000000"/>
          <w:kern w:val="36"/>
          <w:sz w:val="28"/>
          <w:szCs w:val="28"/>
        </w:rPr>
        <w:t>»</w:t>
      </w:r>
      <w:r w:rsidRPr="003C41E0">
        <w:rPr>
          <w:color w:val="000000"/>
          <w:kern w:val="36"/>
          <w:sz w:val="28"/>
          <w:szCs w:val="28"/>
        </w:rPr>
        <w:t xml:space="preserve">, со </w:t>
      </w:r>
      <w:hyperlink r:id="rId7" w:history="1">
        <w:r w:rsidRPr="003C41E0">
          <w:rPr>
            <w:color w:val="000000"/>
            <w:kern w:val="36"/>
            <w:sz w:val="28"/>
            <w:szCs w:val="28"/>
          </w:rPr>
          <w:t>статьёй 14.1</w:t>
        </w:r>
      </w:hyperlink>
      <w:r w:rsidRPr="003C41E0">
        <w:rPr>
          <w:color w:val="000000"/>
          <w:kern w:val="36"/>
          <w:sz w:val="28"/>
          <w:szCs w:val="28"/>
        </w:rPr>
        <w:t xml:space="preserve"> Федерального закона от 02.03.2007 </w:t>
      </w:r>
      <w:r>
        <w:rPr>
          <w:color w:val="000000"/>
          <w:kern w:val="36"/>
          <w:sz w:val="28"/>
          <w:szCs w:val="28"/>
        </w:rPr>
        <w:t>№</w:t>
      </w:r>
      <w:r w:rsidRPr="003C41E0">
        <w:rPr>
          <w:color w:val="000000"/>
          <w:kern w:val="36"/>
          <w:sz w:val="28"/>
          <w:szCs w:val="28"/>
        </w:rPr>
        <w:t xml:space="preserve"> 25-ФЗ </w:t>
      </w:r>
      <w:r>
        <w:rPr>
          <w:color w:val="000000"/>
          <w:kern w:val="36"/>
          <w:sz w:val="28"/>
          <w:szCs w:val="28"/>
        </w:rPr>
        <w:t>«</w:t>
      </w:r>
      <w:r w:rsidRPr="003C41E0">
        <w:rPr>
          <w:color w:val="000000"/>
          <w:kern w:val="36"/>
          <w:sz w:val="28"/>
          <w:szCs w:val="28"/>
        </w:rPr>
        <w:t>О муниципальной службе в Российской Федерации</w:t>
      </w:r>
      <w:r>
        <w:rPr>
          <w:color w:val="000000"/>
          <w:kern w:val="36"/>
          <w:sz w:val="28"/>
          <w:szCs w:val="28"/>
        </w:rPr>
        <w:t xml:space="preserve">», </w:t>
      </w:r>
      <w:r w:rsidR="00BC10D3">
        <w:rPr>
          <w:sz w:val="28"/>
          <w:szCs w:val="28"/>
        </w:rPr>
        <w:t>постановл</w:t>
      </w:r>
      <w:r w:rsidRPr="005B2715">
        <w:rPr>
          <w:sz w:val="28"/>
          <w:szCs w:val="28"/>
        </w:rPr>
        <w:t>ение</w:t>
      </w:r>
      <w:r>
        <w:rPr>
          <w:sz w:val="28"/>
          <w:szCs w:val="28"/>
        </w:rPr>
        <w:t>м</w:t>
      </w:r>
      <w:r w:rsidRPr="005B2715">
        <w:rPr>
          <w:sz w:val="28"/>
          <w:szCs w:val="28"/>
        </w:rPr>
        <w:t xml:space="preserve"> администрации сельского поселения </w:t>
      </w:r>
      <w:r w:rsidR="00BC10D3">
        <w:rPr>
          <w:sz w:val="28"/>
          <w:szCs w:val="28"/>
        </w:rPr>
        <w:t>от 02.09.2010 № 25</w:t>
      </w:r>
      <w:r w:rsidRPr="005B2715">
        <w:rPr>
          <w:sz w:val="28"/>
          <w:szCs w:val="28"/>
        </w:rPr>
        <w:t xml:space="preserve"> «Об утверждении Положения о  комиссии  по соблюдению требований к служебному поведению муниципальных служащих</w:t>
      </w:r>
      <w:proofErr w:type="gramEnd"/>
      <w:r w:rsidRPr="005B2715">
        <w:rPr>
          <w:sz w:val="28"/>
          <w:szCs w:val="28"/>
        </w:rPr>
        <w:t xml:space="preserve"> и урегулированию конфликт</w:t>
      </w:r>
      <w:r>
        <w:rPr>
          <w:sz w:val="28"/>
          <w:szCs w:val="28"/>
        </w:rPr>
        <w:t>а</w:t>
      </w:r>
      <w:r w:rsidRPr="005B2715">
        <w:rPr>
          <w:sz w:val="28"/>
          <w:szCs w:val="28"/>
        </w:rPr>
        <w:t xml:space="preserve"> интересов в администрац</w:t>
      </w:r>
      <w:r w:rsidR="00BC10D3">
        <w:rPr>
          <w:sz w:val="28"/>
          <w:szCs w:val="28"/>
        </w:rPr>
        <w:t xml:space="preserve">ии сельского поселения </w:t>
      </w:r>
      <w:proofErr w:type="spellStart"/>
      <w:r w:rsidR="00BC10D3">
        <w:rPr>
          <w:sz w:val="28"/>
          <w:szCs w:val="28"/>
        </w:rPr>
        <w:t>Качегановский</w:t>
      </w:r>
      <w:proofErr w:type="spellEnd"/>
      <w:r w:rsidR="00BC10D3">
        <w:rPr>
          <w:sz w:val="28"/>
          <w:szCs w:val="28"/>
        </w:rPr>
        <w:t xml:space="preserve"> сельсовет</w:t>
      </w:r>
      <w:r w:rsidRPr="005B2715">
        <w:rPr>
          <w:sz w:val="28"/>
          <w:szCs w:val="28"/>
        </w:rPr>
        <w:t>»</w:t>
      </w:r>
      <w:r w:rsidRPr="003C41E0">
        <w:rPr>
          <w:color w:val="000000"/>
          <w:kern w:val="36"/>
          <w:sz w:val="28"/>
          <w:szCs w:val="28"/>
        </w:rPr>
        <w:t>:</w:t>
      </w:r>
    </w:p>
    <w:p w:rsidR="00105901" w:rsidRPr="00105901" w:rsidRDefault="00105901" w:rsidP="00105901">
      <w:pPr>
        <w:pStyle w:val="1"/>
        <w:keepNext w:val="0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105901">
        <w:rPr>
          <w:rFonts w:ascii="Times New Roman" w:hAnsi="Times New Roman"/>
          <w:b w:val="0"/>
          <w:sz w:val="28"/>
          <w:szCs w:val="28"/>
        </w:rPr>
        <w:t xml:space="preserve">Утвердить план работы </w:t>
      </w:r>
      <w:r w:rsidRPr="00105901">
        <w:rPr>
          <w:rFonts w:ascii="Times New Roman" w:hAnsi="Times New Roman"/>
          <w:b w:val="0"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Качегановский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сельсовет на 2016</w:t>
      </w:r>
      <w:r w:rsidRPr="00105901">
        <w:rPr>
          <w:rFonts w:ascii="Times New Roman" w:hAnsi="Times New Roman"/>
          <w:b w:val="0"/>
          <w:color w:val="000000"/>
          <w:sz w:val="28"/>
          <w:szCs w:val="28"/>
        </w:rPr>
        <w:t xml:space="preserve"> год согласно приложению</w:t>
      </w:r>
      <w:r w:rsidRPr="00105901">
        <w:rPr>
          <w:rFonts w:ascii="Times New Roman" w:hAnsi="Times New Roman"/>
          <w:b w:val="0"/>
          <w:sz w:val="28"/>
          <w:szCs w:val="28"/>
        </w:rPr>
        <w:t>.</w:t>
      </w:r>
    </w:p>
    <w:p w:rsidR="00105901" w:rsidRDefault="00105901" w:rsidP="00105901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Распоряжение вступает в силу со дня его подписания и распространяется на правоотношения, возникшие с 01.01.2016 года. </w:t>
      </w:r>
    </w:p>
    <w:p w:rsidR="00105901" w:rsidRDefault="00105901" w:rsidP="00105901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управляющего делами администрации Булатову М.Г.</w:t>
      </w:r>
    </w:p>
    <w:p w:rsidR="00105901" w:rsidRDefault="00105901" w:rsidP="00105901">
      <w:pPr>
        <w:rPr>
          <w:sz w:val="28"/>
          <w:szCs w:val="28"/>
        </w:rPr>
      </w:pPr>
    </w:p>
    <w:p w:rsidR="00105901" w:rsidRDefault="00105901" w:rsidP="00105901">
      <w:pPr>
        <w:rPr>
          <w:sz w:val="28"/>
          <w:szCs w:val="28"/>
        </w:rPr>
      </w:pPr>
    </w:p>
    <w:p w:rsidR="00105901" w:rsidRDefault="00105901" w:rsidP="00105901">
      <w:pPr>
        <w:tabs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05901" w:rsidRPr="009F2827" w:rsidRDefault="00105901" w:rsidP="00105901">
      <w:pPr>
        <w:tabs>
          <w:tab w:val="left" w:pos="748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Качегановский</w:t>
      </w:r>
      <w:proofErr w:type="spellEnd"/>
      <w:r>
        <w:rPr>
          <w:sz w:val="28"/>
          <w:szCs w:val="28"/>
        </w:rPr>
        <w:t xml:space="preserve"> сельсовет                                                   Г.Р.Кадырова</w:t>
      </w:r>
    </w:p>
    <w:p w:rsidR="00105901" w:rsidRPr="009156B5" w:rsidRDefault="00105901" w:rsidP="00105901">
      <w:pPr>
        <w:rPr>
          <w:b/>
          <w:sz w:val="28"/>
          <w:szCs w:val="28"/>
        </w:rPr>
      </w:pPr>
    </w:p>
    <w:p w:rsidR="00105901" w:rsidRDefault="00105901" w:rsidP="00105901">
      <w:pPr>
        <w:rPr>
          <w:sz w:val="28"/>
          <w:szCs w:val="28"/>
        </w:rPr>
      </w:pPr>
    </w:p>
    <w:p w:rsidR="0041351D" w:rsidRDefault="0041351D" w:rsidP="00105901">
      <w:pPr>
        <w:rPr>
          <w:sz w:val="28"/>
          <w:szCs w:val="28"/>
        </w:rPr>
      </w:pPr>
    </w:p>
    <w:p w:rsidR="0041351D" w:rsidRDefault="0041351D" w:rsidP="00105901">
      <w:pPr>
        <w:rPr>
          <w:sz w:val="28"/>
          <w:szCs w:val="28"/>
        </w:rPr>
      </w:pPr>
    </w:p>
    <w:p w:rsidR="00105901" w:rsidRDefault="00105901" w:rsidP="00105901">
      <w:pPr>
        <w:rPr>
          <w:sz w:val="28"/>
          <w:szCs w:val="28"/>
        </w:rPr>
      </w:pPr>
    </w:p>
    <w:p w:rsidR="00105901" w:rsidRDefault="00105901" w:rsidP="00105901">
      <w:pPr>
        <w:rPr>
          <w:sz w:val="28"/>
          <w:szCs w:val="28"/>
        </w:rPr>
      </w:pPr>
    </w:p>
    <w:p w:rsidR="00105901" w:rsidRDefault="00105901" w:rsidP="00105901">
      <w:pPr>
        <w:rPr>
          <w:sz w:val="28"/>
          <w:szCs w:val="28"/>
        </w:rPr>
      </w:pPr>
    </w:p>
    <w:p w:rsidR="0041351D" w:rsidRPr="0041351D" w:rsidRDefault="00105901" w:rsidP="00105901">
      <w:pPr>
        <w:ind w:left="6237"/>
        <w:jc w:val="both"/>
      </w:pPr>
      <w:r w:rsidRPr="0041351D">
        <w:lastRenderedPageBreak/>
        <w:t xml:space="preserve">Приложение к распоряжению </w:t>
      </w:r>
      <w:r w:rsidR="0041351D" w:rsidRPr="0041351D">
        <w:t>администрации сельского поселения</w:t>
      </w:r>
    </w:p>
    <w:p w:rsidR="0041351D" w:rsidRPr="0041351D" w:rsidRDefault="0041351D" w:rsidP="00105901">
      <w:pPr>
        <w:ind w:left="6237"/>
        <w:jc w:val="both"/>
      </w:pPr>
      <w:proofErr w:type="spellStart"/>
      <w:r w:rsidRPr="0041351D">
        <w:t>Качегановский</w:t>
      </w:r>
      <w:proofErr w:type="spellEnd"/>
      <w:r w:rsidRPr="0041351D">
        <w:t xml:space="preserve"> сельсовет </w:t>
      </w:r>
    </w:p>
    <w:p w:rsidR="00105901" w:rsidRPr="0041351D" w:rsidRDefault="00105901" w:rsidP="00105901">
      <w:pPr>
        <w:ind w:left="6237"/>
        <w:jc w:val="both"/>
      </w:pPr>
      <w:r w:rsidRPr="0041351D">
        <w:t xml:space="preserve">  от </w:t>
      </w:r>
      <w:r w:rsidR="0041351D" w:rsidRPr="0041351D">
        <w:rPr>
          <w:u w:val="single"/>
        </w:rPr>
        <w:t>03 февраля</w:t>
      </w:r>
      <w:r w:rsidRPr="0041351D">
        <w:rPr>
          <w:u w:val="single"/>
        </w:rPr>
        <w:t xml:space="preserve"> 201</w:t>
      </w:r>
      <w:r w:rsidR="0041351D" w:rsidRPr="0041351D">
        <w:rPr>
          <w:u w:val="single"/>
        </w:rPr>
        <w:t>6</w:t>
      </w:r>
      <w:r w:rsidRPr="0041351D">
        <w:rPr>
          <w:u w:val="single"/>
        </w:rPr>
        <w:t xml:space="preserve"> года № </w:t>
      </w:r>
      <w:r w:rsidR="0041351D" w:rsidRPr="0041351D">
        <w:rPr>
          <w:u w:val="single"/>
        </w:rPr>
        <w:t>4</w:t>
      </w:r>
      <w:r w:rsidRPr="0041351D">
        <w:rPr>
          <w:u w:val="single"/>
        </w:rPr>
        <w:t xml:space="preserve">          </w:t>
      </w:r>
    </w:p>
    <w:p w:rsidR="00105901" w:rsidRDefault="00105901" w:rsidP="00105901">
      <w:pPr>
        <w:rPr>
          <w:sz w:val="28"/>
          <w:szCs w:val="28"/>
        </w:rPr>
      </w:pPr>
    </w:p>
    <w:p w:rsidR="00105901" w:rsidRDefault="00105901" w:rsidP="00105901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План работы </w:t>
      </w:r>
      <w:r w:rsidRPr="005D79DC">
        <w:rPr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color w:val="000000"/>
          <w:sz w:val="28"/>
          <w:szCs w:val="28"/>
        </w:rPr>
        <w:t xml:space="preserve"> </w:t>
      </w:r>
      <w:r w:rsidRPr="005D79DC">
        <w:rPr>
          <w:color w:val="000000"/>
          <w:sz w:val="28"/>
          <w:szCs w:val="28"/>
        </w:rPr>
        <w:t xml:space="preserve">в администрации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41351D">
        <w:rPr>
          <w:color w:val="000000"/>
          <w:sz w:val="28"/>
          <w:szCs w:val="28"/>
        </w:rPr>
        <w:t>Качегановский</w:t>
      </w:r>
      <w:proofErr w:type="spellEnd"/>
      <w:r w:rsidR="0041351D">
        <w:rPr>
          <w:color w:val="000000"/>
          <w:sz w:val="28"/>
          <w:szCs w:val="28"/>
        </w:rPr>
        <w:t xml:space="preserve"> сельсовет</w:t>
      </w:r>
      <w:r w:rsidR="00DB5502">
        <w:rPr>
          <w:color w:val="000000"/>
          <w:sz w:val="28"/>
          <w:szCs w:val="28"/>
        </w:rPr>
        <w:t xml:space="preserve"> на  2016 год</w:t>
      </w:r>
    </w:p>
    <w:p w:rsidR="00105901" w:rsidRDefault="00105901" w:rsidP="00105901">
      <w:pPr>
        <w:jc w:val="center"/>
        <w:rPr>
          <w:sz w:val="28"/>
          <w:szCs w:val="28"/>
        </w:rPr>
      </w:pPr>
    </w:p>
    <w:p w:rsidR="00105901" w:rsidRDefault="00105901" w:rsidP="0010590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Pr="009663D6">
        <w:rPr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ю работы </w:t>
      </w:r>
      <w:r w:rsidRPr="005D79DC">
        <w:rPr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color w:val="000000"/>
          <w:sz w:val="28"/>
          <w:szCs w:val="28"/>
        </w:rPr>
        <w:t xml:space="preserve"> </w:t>
      </w:r>
      <w:r w:rsidRPr="005D79DC">
        <w:rPr>
          <w:color w:val="000000"/>
          <w:sz w:val="28"/>
          <w:szCs w:val="28"/>
        </w:rPr>
        <w:t xml:space="preserve">в администрации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1B6E1E">
        <w:rPr>
          <w:color w:val="000000"/>
          <w:sz w:val="28"/>
          <w:szCs w:val="28"/>
        </w:rPr>
        <w:t>Качегановский</w:t>
      </w:r>
      <w:proofErr w:type="spellEnd"/>
      <w:r w:rsidR="001B6E1E">
        <w:rPr>
          <w:color w:val="000000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(далее – Комиссия)</w:t>
      </w:r>
      <w:r w:rsidRPr="009663D6">
        <w:rPr>
          <w:color w:val="000000"/>
          <w:sz w:val="28"/>
          <w:szCs w:val="28"/>
        </w:rPr>
        <w:t xml:space="preserve"> </w:t>
      </w:r>
      <w:r w:rsidRPr="00911559">
        <w:rPr>
          <w:color w:val="000000"/>
          <w:sz w:val="28"/>
          <w:szCs w:val="28"/>
        </w:rPr>
        <w:t xml:space="preserve">является обеспечение соблюдения </w:t>
      </w:r>
      <w:r>
        <w:rPr>
          <w:color w:val="000000"/>
          <w:sz w:val="28"/>
          <w:szCs w:val="28"/>
        </w:rPr>
        <w:t>муниципальными</w:t>
      </w:r>
      <w:r w:rsidRPr="00911559">
        <w:rPr>
          <w:color w:val="000000"/>
          <w:sz w:val="28"/>
          <w:szCs w:val="28"/>
        </w:rPr>
        <w:t xml:space="preserve"> служащими </w:t>
      </w:r>
      <w:r>
        <w:rPr>
          <w:color w:val="000000"/>
          <w:sz w:val="28"/>
          <w:szCs w:val="28"/>
        </w:rPr>
        <w:t xml:space="preserve">сельского поселения </w:t>
      </w:r>
      <w:r w:rsidRPr="00911559">
        <w:rPr>
          <w:color w:val="000000"/>
          <w:sz w:val="28"/>
          <w:szCs w:val="28"/>
        </w:rPr>
        <w:t>ограничений и запретов, требований о предотвращении и урегулировании конфликта интересов, а также обеспечение исполнения ими обязанностей, предусмотренны</w:t>
      </w:r>
      <w:r w:rsidR="001B6E1E">
        <w:rPr>
          <w:color w:val="000000"/>
          <w:sz w:val="28"/>
          <w:szCs w:val="28"/>
        </w:rPr>
        <w:t xml:space="preserve">х федеральным законодательством </w:t>
      </w:r>
      <w:r w:rsidRPr="00911559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муниципальной</w:t>
      </w:r>
      <w:r w:rsidRPr="00911559">
        <w:rPr>
          <w:color w:val="000000"/>
          <w:sz w:val="28"/>
          <w:szCs w:val="28"/>
        </w:rPr>
        <w:t xml:space="preserve"> службе, осуществление в </w:t>
      </w:r>
      <w:r>
        <w:rPr>
          <w:color w:val="000000"/>
          <w:sz w:val="28"/>
          <w:szCs w:val="28"/>
        </w:rPr>
        <w:t>администрации</w:t>
      </w:r>
      <w:r w:rsidRPr="009115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1B6E1E">
        <w:rPr>
          <w:color w:val="000000"/>
          <w:sz w:val="28"/>
          <w:szCs w:val="28"/>
        </w:rPr>
        <w:t>Качегановский</w:t>
      </w:r>
      <w:proofErr w:type="spellEnd"/>
      <w:r w:rsidR="001B6E1E">
        <w:rPr>
          <w:color w:val="000000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911559">
        <w:rPr>
          <w:color w:val="000000"/>
          <w:sz w:val="28"/>
          <w:szCs w:val="28"/>
        </w:rPr>
        <w:t>мер</w:t>
      </w:r>
      <w:proofErr w:type="gramEnd"/>
      <w:r w:rsidRPr="00911559">
        <w:rPr>
          <w:color w:val="000000"/>
          <w:sz w:val="28"/>
          <w:szCs w:val="28"/>
        </w:rPr>
        <w:t xml:space="preserve"> по предупреждению коррупции. </w:t>
      </w:r>
    </w:p>
    <w:p w:rsidR="00105901" w:rsidRPr="009663D6" w:rsidRDefault="00105901" w:rsidP="0010590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663D6">
        <w:rPr>
          <w:color w:val="000000"/>
          <w:sz w:val="28"/>
          <w:szCs w:val="28"/>
        </w:rPr>
        <w:t>Основные нап</w:t>
      </w:r>
      <w:r>
        <w:rPr>
          <w:color w:val="000000"/>
          <w:sz w:val="28"/>
          <w:szCs w:val="28"/>
        </w:rPr>
        <w:t>равления деятельности К</w:t>
      </w:r>
      <w:r w:rsidRPr="009663D6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br/>
        <w:t xml:space="preserve">в администрации </w:t>
      </w:r>
      <w:r w:rsidRPr="009C0254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1B6E1E">
        <w:rPr>
          <w:color w:val="000000"/>
          <w:sz w:val="28"/>
          <w:szCs w:val="28"/>
        </w:rPr>
        <w:t>Качегановский</w:t>
      </w:r>
      <w:proofErr w:type="spellEnd"/>
      <w:r w:rsidR="001B6E1E">
        <w:rPr>
          <w:color w:val="000000"/>
          <w:sz w:val="28"/>
          <w:szCs w:val="28"/>
        </w:rPr>
        <w:t xml:space="preserve"> сельсовет</w:t>
      </w:r>
      <w:r w:rsidRPr="009663D6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201</w:t>
      </w:r>
      <w:r w:rsidR="001B6E1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</w:t>
      </w:r>
      <w:r w:rsidRPr="009663D6">
        <w:rPr>
          <w:color w:val="000000"/>
          <w:sz w:val="28"/>
          <w:szCs w:val="28"/>
        </w:rPr>
        <w:t xml:space="preserve">: </w:t>
      </w:r>
    </w:p>
    <w:p w:rsidR="00105901" w:rsidRPr="009663D6" w:rsidRDefault="00105901" w:rsidP="00105901">
      <w:pPr>
        <w:ind w:firstLine="851"/>
        <w:jc w:val="both"/>
        <w:rPr>
          <w:color w:val="000000"/>
          <w:sz w:val="28"/>
          <w:szCs w:val="28"/>
        </w:rPr>
      </w:pPr>
      <w:r w:rsidRPr="009663D6">
        <w:rPr>
          <w:color w:val="000000"/>
          <w:sz w:val="28"/>
          <w:szCs w:val="28"/>
        </w:rPr>
        <w:t xml:space="preserve">2.1. Содействие в обеспечении соблюдения </w:t>
      </w:r>
      <w:r>
        <w:rPr>
          <w:color w:val="000000"/>
          <w:sz w:val="28"/>
          <w:szCs w:val="28"/>
        </w:rPr>
        <w:t>муниципальными</w:t>
      </w:r>
      <w:r w:rsidRPr="009663D6">
        <w:rPr>
          <w:color w:val="000000"/>
          <w:sz w:val="28"/>
          <w:szCs w:val="28"/>
        </w:rPr>
        <w:t xml:space="preserve"> служащими </w:t>
      </w:r>
      <w:r w:rsidRPr="009C0254">
        <w:rPr>
          <w:color w:val="000000"/>
          <w:sz w:val="28"/>
          <w:szCs w:val="28"/>
        </w:rPr>
        <w:t xml:space="preserve">сельского поселения </w:t>
      </w:r>
      <w:r w:rsidRPr="00E656E0">
        <w:rPr>
          <w:color w:val="000000"/>
          <w:sz w:val="28"/>
          <w:szCs w:val="28"/>
        </w:rPr>
        <w:t>требований к служебному поведению.</w:t>
      </w:r>
      <w:r w:rsidRPr="009663D6">
        <w:rPr>
          <w:color w:val="000000"/>
          <w:sz w:val="28"/>
          <w:szCs w:val="28"/>
        </w:rPr>
        <w:t xml:space="preserve"> </w:t>
      </w:r>
    </w:p>
    <w:p w:rsidR="00105901" w:rsidRPr="009663D6" w:rsidRDefault="00105901" w:rsidP="00105901">
      <w:pPr>
        <w:ind w:firstLine="851"/>
        <w:jc w:val="both"/>
        <w:rPr>
          <w:color w:val="000000"/>
          <w:sz w:val="28"/>
          <w:szCs w:val="28"/>
        </w:rPr>
      </w:pPr>
      <w:r w:rsidRPr="009663D6">
        <w:rPr>
          <w:color w:val="000000"/>
          <w:sz w:val="28"/>
          <w:szCs w:val="28"/>
        </w:rPr>
        <w:t>2.2. Содействие в урегулировании конфликта интересов, способного привести к причинению вреда законным интересам</w:t>
      </w:r>
      <w:r w:rsidR="001B6E1E">
        <w:rPr>
          <w:color w:val="000000"/>
          <w:sz w:val="28"/>
          <w:szCs w:val="28"/>
        </w:rPr>
        <w:t xml:space="preserve"> граждан, организаций сельского поселения </w:t>
      </w:r>
      <w:proofErr w:type="spellStart"/>
      <w:r w:rsidR="001B6E1E">
        <w:rPr>
          <w:color w:val="000000"/>
          <w:sz w:val="28"/>
          <w:szCs w:val="28"/>
        </w:rPr>
        <w:t>Качегановский</w:t>
      </w:r>
      <w:proofErr w:type="spellEnd"/>
      <w:r w:rsidR="001B6E1E">
        <w:rPr>
          <w:color w:val="000000"/>
          <w:sz w:val="28"/>
          <w:szCs w:val="28"/>
        </w:rPr>
        <w:t xml:space="preserve"> сельсовет</w:t>
      </w:r>
      <w:r w:rsidRPr="009663D6">
        <w:rPr>
          <w:color w:val="000000"/>
          <w:sz w:val="28"/>
          <w:szCs w:val="28"/>
        </w:rPr>
        <w:t xml:space="preserve">. </w:t>
      </w:r>
    </w:p>
    <w:p w:rsidR="00105901" w:rsidRPr="009663D6" w:rsidRDefault="00105901" w:rsidP="00105901">
      <w:pPr>
        <w:ind w:firstLine="851"/>
        <w:jc w:val="both"/>
        <w:rPr>
          <w:color w:val="000000"/>
          <w:sz w:val="28"/>
          <w:szCs w:val="28"/>
        </w:rPr>
      </w:pPr>
      <w:r w:rsidRPr="009663D6">
        <w:rPr>
          <w:color w:val="000000"/>
          <w:sz w:val="28"/>
          <w:szCs w:val="28"/>
        </w:rPr>
        <w:t xml:space="preserve">2.3. Исключение злоупотреблений со стороны </w:t>
      </w:r>
      <w:r>
        <w:rPr>
          <w:color w:val="000000"/>
          <w:sz w:val="28"/>
          <w:szCs w:val="28"/>
        </w:rPr>
        <w:t xml:space="preserve">муниципальных </w:t>
      </w:r>
      <w:r w:rsidRPr="009663D6">
        <w:rPr>
          <w:color w:val="000000"/>
          <w:sz w:val="28"/>
          <w:szCs w:val="28"/>
        </w:rPr>
        <w:t xml:space="preserve">служащих на </w:t>
      </w:r>
      <w:r>
        <w:rPr>
          <w:color w:val="000000"/>
          <w:sz w:val="28"/>
          <w:szCs w:val="28"/>
        </w:rPr>
        <w:t>муниципальной</w:t>
      </w:r>
      <w:r w:rsidRPr="009663D6">
        <w:rPr>
          <w:color w:val="000000"/>
          <w:sz w:val="28"/>
          <w:szCs w:val="28"/>
        </w:rPr>
        <w:t xml:space="preserve"> службе. </w:t>
      </w:r>
    </w:p>
    <w:p w:rsidR="00105901" w:rsidRDefault="00105901" w:rsidP="00105901">
      <w:pPr>
        <w:ind w:firstLine="708"/>
        <w:jc w:val="both"/>
        <w:rPr>
          <w:color w:val="000000"/>
          <w:sz w:val="28"/>
          <w:szCs w:val="28"/>
        </w:rPr>
      </w:pPr>
    </w:p>
    <w:p w:rsidR="00105901" w:rsidRDefault="00105901" w:rsidP="00105901">
      <w:pPr>
        <w:ind w:firstLine="708"/>
        <w:jc w:val="both"/>
        <w:rPr>
          <w:color w:val="000000"/>
          <w:sz w:val="28"/>
          <w:szCs w:val="28"/>
        </w:rPr>
      </w:pPr>
      <w:r w:rsidRPr="009663D6">
        <w:rPr>
          <w:color w:val="000000"/>
          <w:sz w:val="28"/>
          <w:szCs w:val="28"/>
        </w:rPr>
        <w:t xml:space="preserve">С целью реализации указанных направлений предполагается решение следующих задач и проведение мероприятий: </w:t>
      </w:r>
    </w:p>
    <w:p w:rsidR="00105901" w:rsidRDefault="00105901" w:rsidP="00105901">
      <w:pPr>
        <w:ind w:firstLine="851"/>
        <w:jc w:val="both"/>
        <w:rPr>
          <w:color w:val="000000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665"/>
        <w:gridCol w:w="2354"/>
        <w:gridCol w:w="1802"/>
        <w:gridCol w:w="2081"/>
      </w:tblGrid>
      <w:tr w:rsidR="00105901" w:rsidRPr="005862DC" w:rsidTr="00D8018C">
        <w:trPr>
          <w:tblHeader/>
        </w:trPr>
        <w:tc>
          <w:tcPr>
            <w:tcW w:w="566" w:type="dxa"/>
            <w:vAlign w:val="center"/>
          </w:tcPr>
          <w:p w:rsidR="00105901" w:rsidRPr="005862DC" w:rsidRDefault="00105901" w:rsidP="00D8018C">
            <w:pPr>
              <w:jc w:val="center"/>
              <w:rPr>
                <w:b/>
                <w:bCs/>
                <w:color w:val="000000"/>
              </w:rPr>
            </w:pPr>
            <w:r w:rsidRPr="005862DC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</w:p>
          <w:p w:rsidR="00105901" w:rsidRPr="005862DC" w:rsidRDefault="00105901" w:rsidP="00D8018C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5862DC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862DC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862DC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65" w:type="dxa"/>
            <w:vAlign w:val="center"/>
          </w:tcPr>
          <w:p w:rsidR="00105901" w:rsidRPr="005862DC" w:rsidRDefault="00105901" w:rsidP="00D8018C">
            <w:pPr>
              <w:jc w:val="center"/>
              <w:rPr>
                <w:b/>
                <w:bCs/>
                <w:color w:val="000000"/>
              </w:rPr>
            </w:pPr>
            <w:r w:rsidRPr="005862DC">
              <w:rPr>
                <w:b/>
                <w:bCs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354" w:type="dxa"/>
            <w:vAlign w:val="center"/>
          </w:tcPr>
          <w:p w:rsidR="00105901" w:rsidRPr="005862DC" w:rsidRDefault="00105901" w:rsidP="00D801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Задачи</w:t>
            </w:r>
          </w:p>
        </w:tc>
        <w:tc>
          <w:tcPr>
            <w:tcW w:w="1802" w:type="dxa"/>
            <w:vAlign w:val="center"/>
          </w:tcPr>
          <w:p w:rsidR="00105901" w:rsidRPr="005862DC" w:rsidRDefault="00105901" w:rsidP="00D8018C">
            <w:pPr>
              <w:jc w:val="center"/>
              <w:rPr>
                <w:b/>
                <w:bCs/>
                <w:color w:val="000000"/>
              </w:rPr>
            </w:pPr>
            <w:r w:rsidRPr="005862DC">
              <w:rPr>
                <w:b/>
                <w:bCs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2081" w:type="dxa"/>
          </w:tcPr>
          <w:p w:rsidR="00105901" w:rsidRPr="005862DC" w:rsidRDefault="00105901" w:rsidP="00D8018C">
            <w:pPr>
              <w:jc w:val="center"/>
              <w:rPr>
                <w:b/>
              </w:rPr>
            </w:pPr>
            <w:r w:rsidRPr="005862DC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105901" w:rsidRPr="005862DC" w:rsidTr="00D8018C">
        <w:trPr>
          <w:trHeight w:val="473"/>
        </w:trPr>
        <w:tc>
          <w:tcPr>
            <w:tcW w:w="9468" w:type="dxa"/>
            <w:gridSpan w:val="5"/>
            <w:vAlign w:val="center"/>
          </w:tcPr>
          <w:p w:rsidR="00105901" w:rsidRPr="005862DC" w:rsidRDefault="00105901" w:rsidP="00D8018C">
            <w:pPr>
              <w:jc w:val="center"/>
              <w:rPr>
                <w:b/>
                <w:bCs/>
                <w:color w:val="000000"/>
              </w:rPr>
            </w:pPr>
            <w:r w:rsidRPr="005862DC">
              <w:rPr>
                <w:b/>
                <w:bCs/>
                <w:color w:val="000000"/>
                <w:sz w:val="22"/>
                <w:szCs w:val="22"/>
              </w:rPr>
              <w:t>1. Организационная работа</w:t>
            </w:r>
          </w:p>
        </w:tc>
      </w:tr>
      <w:tr w:rsidR="00105901" w:rsidRPr="005862DC" w:rsidTr="00D8018C">
        <w:tc>
          <w:tcPr>
            <w:tcW w:w="566" w:type="dxa"/>
            <w:vAlign w:val="center"/>
          </w:tcPr>
          <w:p w:rsidR="00105901" w:rsidRPr="005862DC" w:rsidRDefault="00105901" w:rsidP="00D8018C">
            <w:pPr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665" w:type="dxa"/>
          </w:tcPr>
          <w:p w:rsidR="00105901" w:rsidRPr="005862DC" w:rsidRDefault="00105901" w:rsidP="00D8018C">
            <w:pPr>
              <w:jc w:val="both"/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>Утверждение плана работы Комиссии на 201</w:t>
            </w:r>
            <w:r w:rsidR="001B6E1E">
              <w:rPr>
                <w:color w:val="000000"/>
                <w:sz w:val="22"/>
                <w:szCs w:val="22"/>
              </w:rPr>
              <w:t>6</w:t>
            </w:r>
            <w:r w:rsidRPr="005862DC">
              <w:rPr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2354" w:type="dxa"/>
            <w:vAlign w:val="center"/>
          </w:tcPr>
          <w:p w:rsidR="00105901" w:rsidRPr="005862DC" w:rsidRDefault="00105901" w:rsidP="00D8018C">
            <w:pPr>
              <w:jc w:val="both"/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 xml:space="preserve">Организация планомерной работы по противодействию коррупции в администрации </w:t>
            </w:r>
            <w:r w:rsidR="00E53CA9">
              <w:rPr>
                <w:color w:val="000000"/>
                <w:sz w:val="22"/>
                <w:szCs w:val="22"/>
              </w:rPr>
              <w:t xml:space="preserve">сельского поселения </w:t>
            </w:r>
          </w:p>
          <w:p w:rsidR="00105901" w:rsidRPr="005862DC" w:rsidRDefault="00105901" w:rsidP="00D8018C">
            <w:pPr>
              <w:jc w:val="both"/>
              <w:rPr>
                <w:color w:val="000000"/>
              </w:rPr>
            </w:pPr>
          </w:p>
        </w:tc>
        <w:tc>
          <w:tcPr>
            <w:tcW w:w="1802" w:type="dxa"/>
            <w:vAlign w:val="center"/>
          </w:tcPr>
          <w:p w:rsidR="00105901" w:rsidRPr="005862DC" w:rsidRDefault="00105901" w:rsidP="00D8018C">
            <w:pPr>
              <w:jc w:val="center"/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2081" w:type="dxa"/>
          </w:tcPr>
          <w:p w:rsidR="00105901" w:rsidRPr="005862DC" w:rsidRDefault="00105901" w:rsidP="00D8018C">
            <w:pPr>
              <w:jc w:val="center"/>
              <w:rPr>
                <w:color w:val="000000"/>
              </w:rPr>
            </w:pPr>
          </w:p>
          <w:p w:rsidR="00105901" w:rsidRPr="005862DC" w:rsidRDefault="00171161" w:rsidP="00D801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Зам. Председателя комиссии</w:t>
            </w:r>
          </w:p>
          <w:p w:rsidR="00105901" w:rsidRPr="005862DC" w:rsidRDefault="00105901" w:rsidP="00D8018C">
            <w:pPr>
              <w:jc w:val="center"/>
              <w:rPr>
                <w:color w:val="000000"/>
              </w:rPr>
            </w:pPr>
          </w:p>
          <w:p w:rsidR="00105901" w:rsidRPr="005862DC" w:rsidRDefault="00105901" w:rsidP="00D8018C">
            <w:pPr>
              <w:jc w:val="center"/>
              <w:rPr>
                <w:sz w:val="28"/>
                <w:szCs w:val="28"/>
              </w:rPr>
            </w:pPr>
          </w:p>
        </w:tc>
      </w:tr>
      <w:tr w:rsidR="00105901" w:rsidRPr="005862DC" w:rsidTr="00D8018C">
        <w:tc>
          <w:tcPr>
            <w:tcW w:w="566" w:type="dxa"/>
            <w:vAlign w:val="center"/>
          </w:tcPr>
          <w:p w:rsidR="00105901" w:rsidRPr="005862DC" w:rsidRDefault="00105901" w:rsidP="00D8018C">
            <w:pPr>
              <w:jc w:val="center"/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2665" w:type="dxa"/>
            <w:vAlign w:val="center"/>
          </w:tcPr>
          <w:p w:rsidR="00105901" w:rsidRPr="005862DC" w:rsidRDefault="00105901" w:rsidP="00D8018C">
            <w:pPr>
              <w:jc w:val="both"/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 xml:space="preserve">Рассмотрение вновь принятых федеральных и региональных правовых актов по вопросам </w:t>
            </w:r>
            <w:r w:rsidRPr="005862DC">
              <w:rPr>
                <w:color w:val="000000"/>
                <w:sz w:val="22"/>
                <w:szCs w:val="22"/>
              </w:rPr>
              <w:lastRenderedPageBreak/>
              <w:t>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354" w:type="dxa"/>
          </w:tcPr>
          <w:p w:rsidR="00105901" w:rsidRPr="005862DC" w:rsidRDefault="00105901" w:rsidP="00D8018C">
            <w:pPr>
              <w:jc w:val="both"/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lastRenderedPageBreak/>
              <w:t>Правовое обеспечение деятельности комиссии</w:t>
            </w:r>
          </w:p>
        </w:tc>
        <w:tc>
          <w:tcPr>
            <w:tcW w:w="1802" w:type="dxa"/>
            <w:vAlign w:val="center"/>
          </w:tcPr>
          <w:p w:rsidR="00105901" w:rsidRPr="005862DC" w:rsidRDefault="00105901" w:rsidP="00D8018C">
            <w:pPr>
              <w:jc w:val="center"/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081" w:type="dxa"/>
          </w:tcPr>
          <w:p w:rsidR="00105901" w:rsidRPr="00171161" w:rsidRDefault="00171161" w:rsidP="00D8018C">
            <w:pPr>
              <w:jc w:val="center"/>
            </w:pPr>
            <w:r w:rsidRPr="00171161">
              <w:t>Председатель комиссии</w:t>
            </w:r>
          </w:p>
        </w:tc>
      </w:tr>
      <w:tr w:rsidR="00105901" w:rsidRPr="005862DC" w:rsidTr="00D8018C">
        <w:tc>
          <w:tcPr>
            <w:tcW w:w="566" w:type="dxa"/>
            <w:vAlign w:val="center"/>
          </w:tcPr>
          <w:p w:rsidR="00105901" w:rsidRPr="005862DC" w:rsidRDefault="00105901" w:rsidP="00D8018C">
            <w:pPr>
              <w:jc w:val="center"/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665" w:type="dxa"/>
            <w:vAlign w:val="center"/>
          </w:tcPr>
          <w:p w:rsidR="00105901" w:rsidRPr="005862DC" w:rsidRDefault="00105901" w:rsidP="00D8018C">
            <w:pPr>
              <w:pStyle w:val="aa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2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Рассмотрение вопросов правоприменительной </w:t>
            </w:r>
            <w:proofErr w:type="gramStart"/>
            <w:r w:rsidRPr="005862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практики</w:t>
            </w:r>
            <w:proofErr w:type="gramEnd"/>
            <w:r w:rsidRPr="005862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</w:t>
            </w:r>
          </w:p>
        </w:tc>
        <w:tc>
          <w:tcPr>
            <w:tcW w:w="2354" w:type="dxa"/>
          </w:tcPr>
          <w:p w:rsidR="00105901" w:rsidRPr="005862DC" w:rsidRDefault="00105901" w:rsidP="00D8018C">
            <w:pPr>
              <w:pStyle w:val="aa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2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выработка и принятие мер по предупреждению и устранению причин выявленных нарушений</w:t>
            </w:r>
          </w:p>
          <w:p w:rsidR="00105901" w:rsidRPr="005862DC" w:rsidRDefault="00105901" w:rsidP="00D8018C">
            <w:pPr>
              <w:jc w:val="both"/>
              <w:rPr>
                <w:color w:val="000000"/>
              </w:rPr>
            </w:pPr>
          </w:p>
        </w:tc>
        <w:tc>
          <w:tcPr>
            <w:tcW w:w="1802" w:type="dxa"/>
            <w:vAlign w:val="center"/>
          </w:tcPr>
          <w:p w:rsidR="00105901" w:rsidRPr="005862DC" w:rsidRDefault="00105901" w:rsidP="00D8018C">
            <w:pPr>
              <w:jc w:val="center"/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081" w:type="dxa"/>
          </w:tcPr>
          <w:p w:rsidR="00171161" w:rsidRDefault="00171161" w:rsidP="00A3796E">
            <w:pPr>
              <w:jc w:val="center"/>
              <w:rPr>
                <w:color w:val="000000"/>
              </w:rPr>
            </w:pPr>
          </w:p>
          <w:p w:rsidR="00105901" w:rsidRPr="00171161" w:rsidRDefault="00171161" w:rsidP="00171161">
            <w:r>
              <w:t>Зам. Председателя комиссии</w:t>
            </w:r>
          </w:p>
        </w:tc>
      </w:tr>
      <w:tr w:rsidR="00105901" w:rsidRPr="005862DC" w:rsidTr="00D8018C">
        <w:tc>
          <w:tcPr>
            <w:tcW w:w="566" w:type="dxa"/>
            <w:vAlign w:val="center"/>
          </w:tcPr>
          <w:p w:rsidR="00105901" w:rsidRPr="005862DC" w:rsidRDefault="00105901" w:rsidP="00D8018C">
            <w:pPr>
              <w:jc w:val="center"/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2665" w:type="dxa"/>
            <w:vAlign w:val="center"/>
          </w:tcPr>
          <w:p w:rsidR="00105901" w:rsidRPr="005862DC" w:rsidRDefault="00105901" w:rsidP="00D8018C">
            <w:pPr>
              <w:jc w:val="both"/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354" w:type="dxa"/>
          </w:tcPr>
          <w:p w:rsidR="00105901" w:rsidRPr="005862DC" w:rsidRDefault="00105901" w:rsidP="00D8018C">
            <w:pPr>
              <w:jc w:val="both"/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>Повышение эффективности деятельности Комиссии</w:t>
            </w:r>
          </w:p>
        </w:tc>
        <w:tc>
          <w:tcPr>
            <w:tcW w:w="1802" w:type="dxa"/>
            <w:vAlign w:val="center"/>
          </w:tcPr>
          <w:p w:rsidR="00105901" w:rsidRPr="005862DC" w:rsidRDefault="00105901" w:rsidP="00D8018C">
            <w:pPr>
              <w:jc w:val="center"/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2081" w:type="dxa"/>
          </w:tcPr>
          <w:p w:rsidR="00105901" w:rsidRPr="005862DC" w:rsidRDefault="00171161" w:rsidP="00D8018C">
            <w:pPr>
              <w:jc w:val="center"/>
              <w:rPr>
                <w:sz w:val="28"/>
                <w:szCs w:val="28"/>
              </w:rPr>
            </w:pPr>
            <w:r>
              <w:t>Зам. Председателя комиссии</w:t>
            </w:r>
          </w:p>
        </w:tc>
      </w:tr>
      <w:tr w:rsidR="00105901" w:rsidRPr="005862DC" w:rsidTr="00D8018C">
        <w:tc>
          <w:tcPr>
            <w:tcW w:w="566" w:type="dxa"/>
            <w:vAlign w:val="center"/>
          </w:tcPr>
          <w:p w:rsidR="00105901" w:rsidRPr="005862DC" w:rsidRDefault="00105901" w:rsidP="00D8018C">
            <w:pPr>
              <w:jc w:val="center"/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2665" w:type="dxa"/>
            <w:vAlign w:val="center"/>
          </w:tcPr>
          <w:p w:rsidR="00105901" w:rsidRPr="005862DC" w:rsidRDefault="00105901" w:rsidP="00D8018C">
            <w:pPr>
              <w:jc w:val="both"/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>Подведени</w:t>
            </w:r>
            <w:r w:rsidR="00171161">
              <w:rPr>
                <w:color w:val="000000"/>
                <w:sz w:val="22"/>
                <w:szCs w:val="22"/>
              </w:rPr>
              <w:t>е итогов работы Комиссии за 2015</w:t>
            </w:r>
            <w:r w:rsidRPr="005862DC">
              <w:rPr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2354" w:type="dxa"/>
          </w:tcPr>
          <w:p w:rsidR="00105901" w:rsidRPr="005862DC" w:rsidRDefault="00105901" w:rsidP="00D8018C">
            <w:pPr>
              <w:jc w:val="both"/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>Совершенствование организации деятельности Комиссии</w:t>
            </w:r>
          </w:p>
        </w:tc>
        <w:tc>
          <w:tcPr>
            <w:tcW w:w="1802" w:type="dxa"/>
            <w:vAlign w:val="center"/>
          </w:tcPr>
          <w:p w:rsidR="00105901" w:rsidRPr="005862DC" w:rsidRDefault="00105901" w:rsidP="00D8018C">
            <w:pPr>
              <w:jc w:val="center"/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>Месяц, следующий за отчетным кварталом</w:t>
            </w:r>
          </w:p>
        </w:tc>
        <w:tc>
          <w:tcPr>
            <w:tcW w:w="2081" w:type="dxa"/>
          </w:tcPr>
          <w:p w:rsidR="00105901" w:rsidRPr="00171161" w:rsidRDefault="00171161" w:rsidP="00D8018C">
            <w:pPr>
              <w:jc w:val="center"/>
            </w:pPr>
            <w:r>
              <w:t>Зам. Председателя комиссии</w:t>
            </w:r>
          </w:p>
        </w:tc>
      </w:tr>
      <w:tr w:rsidR="00105901" w:rsidRPr="005862DC" w:rsidTr="00D8018C">
        <w:trPr>
          <w:trHeight w:val="723"/>
        </w:trPr>
        <w:tc>
          <w:tcPr>
            <w:tcW w:w="9468" w:type="dxa"/>
            <w:gridSpan w:val="5"/>
            <w:vAlign w:val="center"/>
          </w:tcPr>
          <w:p w:rsidR="00105901" w:rsidRPr="005862DC" w:rsidRDefault="00105901" w:rsidP="00D8018C">
            <w:pPr>
              <w:jc w:val="center"/>
              <w:rPr>
                <w:b/>
                <w:bCs/>
                <w:color w:val="000000"/>
              </w:rPr>
            </w:pPr>
            <w:r w:rsidRPr="005862DC">
              <w:rPr>
                <w:b/>
                <w:bCs/>
                <w:color w:val="000000"/>
                <w:sz w:val="22"/>
                <w:szCs w:val="22"/>
              </w:rPr>
              <w:t>2. Внедрение механизмов контроля соблюдения муниципальными служащими</w:t>
            </w:r>
          </w:p>
          <w:p w:rsidR="00105901" w:rsidRPr="005862DC" w:rsidRDefault="00105901" w:rsidP="00D8018C">
            <w:pPr>
              <w:jc w:val="center"/>
              <w:rPr>
                <w:b/>
                <w:bCs/>
                <w:color w:val="000000"/>
              </w:rPr>
            </w:pPr>
            <w:r w:rsidRPr="005862DC">
              <w:rPr>
                <w:b/>
                <w:bCs/>
                <w:color w:val="000000"/>
                <w:sz w:val="22"/>
                <w:szCs w:val="22"/>
              </w:rPr>
              <w:t>требований к служебному поведению</w:t>
            </w:r>
          </w:p>
        </w:tc>
      </w:tr>
      <w:tr w:rsidR="00105901" w:rsidRPr="005862DC" w:rsidTr="00D8018C">
        <w:trPr>
          <w:trHeight w:val="2102"/>
        </w:trPr>
        <w:tc>
          <w:tcPr>
            <w:tcW w:w="566" w:type="dxa"/>
            <w:vAlign w:val="center"/>
          </w:tcPr>
          <w:p w:rsidR="00105901" w:rsidRPr="005862DC" w:rsidRDefault="00105901" w:rsidP="00D8018C">
            <w:pPr>
              <w:jc w:val="center"/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2665" w:type="dxa"/>
          </w:tcPr>
          <w:p w:rsidR="00105901" w:rsidRPr="005862DC" w:rsidRDefault="00105901" w:rsidP="00D8018C">
            <w:pPr>
              <w:jc w:val="both"/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 xml:space="preserve">Заслушивание </w:t>
            </w:r>
            <w:proofErr w:type="gramStart"/>
            <w:r w:rsidRPr="005862DC">
              <w:rPr>
                <w:color w:val="000000"/>
                <w:sz w:val="22"/>
                <w:szCs w:val="22"/>
              </w:rPr>
              <w:t>результатов анализа сроков предоставления сведений</w:t>
            </w:r>
            <w:proofErr w:type="gramEnd"/>
            <w:r w:rsidRPr="005862DC">
              <w:rPr>
                <w:color w:val="000000"/>
                <w:sz w:val="22"/>
                <w:szCs w:val="22"/>
              </w:rPr>
              <w:t xml:space="preserve"> о доходах и имуществе, принадлежащем должностным лицам на праве собственности</w:t>
            </w:r>
          </w:p>
        </w:tc>
        <w:tc>
          <w:tcPr>
            <w:tcW w:w="2354" w:type="dxa"/>
          </w:tcPr>
          <w:p w:rsidR="00105901" w:rsidRPr="005862DC" w:rsidRDefault="00105901" w:rsidP="00D8018C">
            <w:pPr>
              <w:jc w:val="both"/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802" w:type="dxa"/>
            <w:vAlign w:val="center"/>
          </w:tcPr>
          <w:p w:rsidR="00105901" w:rsidRPr="005862DC" w:rsidRDefault="00105901" w:rsidP="00D8018C">
            <w:pPr>
              <w:jc w:val="center"/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081" w:type="dxa"/>
          </w:tcPr>
          <w:p w:rsidR="00105901" w:rsidRPr="005862DC" w:rsidRDefault="00171161" w:rsidP="00D8018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Управляющий делами</w:t>
            </w:r>
          </w:p>
        </w:tc>
      </w:tr>
      <w:tr w:rsidR="00105901" w:rsidRPr="005862DC" w:rsidTr="00D8018C">
        <w:tc>
          <w:tcPr>
            <w:tcW w:w="566" w:type="dxa"/>
            <w:vAlign w:val="center"/>
          </w:tcPr>
          <w:p w:rsidR="00105901" w:rsidRPr="005862DC" w:rsidRDefault="00105901" w:rsidP="00D8018C">
            <w:pPr>
              <w:jc w:val="center"/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2665" w:type="dxa"/>
          </w:tcPr>
          <w:p w:rsidR="00105901" w:rsidRPr="005862DC" w:rsidRDefault="00105901" w:rsidP="00D8018C">
            <w:pPr>
              <w:jc w:val="both"/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>Заслушивание результатов проверки достоверности представляемых сведений при поступлении на муниципальную службу</w:t>
            </w:r>
          </w:p>
        </w:tc>
        <w:tc>
          <w:tcPr>
            <w:tcW w:w="2354" w:type="dxa"/>
          </w:tcPr>
          <w:p w:rsidR="00105901" w:rsidRPr="005862DC" w:rsidRDefault="00105901" w:rsidP="00D8018C">
            <w:pPr>
              <w:jc w:val="both"/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 xml:space="preserve">Содействие обеспечению соблюдения муниципальными служащими требований к служебному поведению </w:t>
            </w:r>
          </w:p>
        </w:tc>
        <w:tc>
          <w:tcPr>
            <w:tcW w:w="1802" w:type="dxa"/>
          </w:tcPr>
          <w:p w:rsidR="00105901" w:rsidRPr="005862DC" w:rsidRDefault="00105901" w:rsidP="00D8018C">
            <w:pPr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>По мере проведения конкурса на замещение вакантной должности и формирование кадрового резерва на должности муниципальной службы</w:t>
            </w:r>
          </w:p>
        </w:tc>
        <w:tc>
          <w:tcPr>
            <w:tcW w:w="2081" w:type="dxa"/>
          </w:tcPr>
          <w:p w:rsidR="00105901" w:rsidRPr="005862DC" w:rsidRDefault="00A5732D" w:rsidP="00D8018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Управляющий делами</w:t>
            </w:r>
          </w:p>
        </w:tc>
      </w:tr>
      <w:tr w:rsidR="00105901" w:rsidRPr="005862DC" w:rsidTr="00D8018C">
        <w:trPr>
          <w:trHeight w:val="957"/>
        </w:trPr>
        <w:tc>
          <w:tcPr>
            <w:tcW w:w="9468" w:type="dxa"/>
            <w:gridSpan w:val="5"/>
            <w:vAlign w:val="center"/>
          </w:tcPr>
          <w:p w:rsidR="00105901" w:rsidRPr="005862DC" w:rsidRDefault="00105901" w:rsidP="00D8018C">
            <w:pPr>
              <w:jc w:val="center"/>
              <w:rPr>
                <w:b/>
                <w:bCs/>
                <w:color w:val="000000"/>
              </w:rPr>
            </w:pPr>
            <w:r w:rsidRPr="005862DC">
              <w:rPr>
                <w:b/>
                <w:bCs/>
                <w:color w:val="000000"/>
                <w:sz w:val="22"/>
                <w:szCs w:val="22"/>
              </w:rPr>
              <w:lastRenderedPageBreak/>
              <w:t>3. Внедрение механизмов дополнительного внутреннего контроля деятельности муниципальных служащих,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105901" w:rsidRPr="005862DC" w:rsidTr="00D8018C">
        <w:tc>
          <w:tcPr>
            <w:tcW w:w="566" w:type="dxa"/>
            <w:vAlign w:val="center"/>
          </w:tcPr>
          <w:p w:rsidR="00105901" w:rsidRPr="005862DC" w:rsidRDefault="00105901" w:rsidP="00D8018C">
            <w:pPr>
              <w:jc w:val="center"/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2665" w:type="dxa"/>
            <w:vAlign w:val="center"/>
          </w:tcPr>
          <w:p w:rsidR="00105901" w:rsidRPr="005862DC" w:rsidRDefault="00105901" w:rsidP="00D8018C">
            <w:pPr>
              <w:pStyle w:val="aa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2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Рассмотрение материалов служебных проверок, о фактах нарушения установленных должностными инструкциями и нормативами деятельности</w:t>
            </w:r>
          </w:p>
        </w:tc>
        <w:tc>
          <w:tcPr>
            <w:tcW w:w="2354" w:type="dxa"/>
            <w:vAlign w:val="center"/>
          </w:tcPr>
          <w:p w:rsidR="00105901" w:rsidRPr="005862DC" w:rsidRDefault="00105901" w:rsidP="00D8018C">
            <w:pPr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802" w:type="dxa"/>
            <w:vAlign w:val="center"/>
          </w:tcPr>
          <w:p w:rsidR="00105901" w:rsidRPr="005862DC" w:rsidRDefault="00105901" w:rsidP="00D8018C">
            <w:pPr>
              <w:jc w:val="center"/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2081" w:type="dxa"/>
          </w:tcPr>
          <w:p w:rsidR="00105901" w:rsidRPr="005862DC" w:rsidRDefault="00917814" w:rsidP="0017116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 СП</w:t>
            </w:r>
          </w:p>
          <w:p w:rsidR="00105901" w:rsidRPr="005862DC" w:rsidRDefault="00105901" w:rsidP="00D8018C">
            <w:pPr>
              <w:jc w:val="center"/>
              <w:rPr>
                <w:sz w:val="28"/>
                <w:szCs w:val="28"/>
              </w:rPr>
            </w:pPr>
          </w:p>
        </w:tc>
      </w:tr>
      <w:tr w:rsidR="00105901" w:rsidRPr="005862DC" w:rsidTr="00D8018C">
        <w:tc>
          <w:tcPr>
            <w:tcW w:w="566" w:type="dxa"/>
          </w:tcPr>
          <w:p w:rsidR="00105901" w:rsidRPr="005862DC" w:rsidRDefault="00105901" w:rsidP="00D8018C">
            <w:pPr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2665" w:type="dxa"/>
          </w:tcPr>
          <w:p w:rsidR="00105901" w:rsidRPr="005862DC" w:rsidRDefault="00105901" w:rsidP="00D8018C">
            <w:pPr>
              <w:jc w:val="both"/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>Проведение и анализ мониторинга коррупционных проявлений в деятельности органа местного самоуправления</w:t>
            </w:r>
          </w:p>
        </w:tc>
        <w:tc>
          <w:tcPr>
            <w:tcW w:w="2354" w:type="dxa"/>
          </w:tcPr>
          <w:p w:rsidR="00105901" w:rsidRPr="005862DC" w:rsidRDefault="00105901" w:rsidP="00D8018C">
            <w:pPr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802" w:type="dxa"/>
            <w:vAlign w:val="center"/>
          </w:tcPr>
          <w:p w:rsidR="00105901" w:rsidRPr="005862DC" w:rsidRDefault="00105901" w:rsidP="00D8018C">
            <w:pPr>
              <w:jc w:val="center"/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081" w:type="dxa"/>
          </w:tcPr>
          <w:p w:rsidR="00105901" w:rsidRPr="005862DC" w:rsidRDefault="00105901" w:rsidP="00171161">
            <w:pPr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>управляющий делами</w:t>
            </w:r>
          </w:p>
          <w:p w:rsidR="00105901" w:rsidRPr="005862DC" w:rsidRDefault="00105901" w:rsidP="00D8018C">
            <w:pPr>
              <w:jc w:val="center"/>
              <w:rPr>
                <w:sz w:val="28"/>
                <w:szCs w:val="28"/>
              </w:rPr>
            </w:pPr>
          </w:p>
        </w:tc>
      </w:tr>
      <w:tr w:rsidR="00105901" w:rsidRPr="005862DC" w:rsidTr="00D8018C">
        <w:tc>
          <w:tcPr>
            <w:tcW w:w="566" w:type="dxa"/>
            <w:vAlign w:val="center"/>
          </w:tcPr>
          <w:p w:rsidR="00105901" w:rsidRPr="005862DC" w:rsidRDefault="00105901" w:rsidP="00D8018C">
            <w:pPr>
              <w:jc w:val="center"/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2665" w:type="dxa"/>
          </w:tcPr>
          <w:p w:rsidR="00105901" w:rsidRPr="005862DC" w:rsidRDefault="00105901" w:rsidP="00D8018C">
            <w:pPr>
              <w:jc w:val="both"/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2354" w:type="dxa"/>
          </w:tcPr>
          <w:p w:rsidR="00105901" w:rsidRPr="005862DC" w:rsidRDefault="00105901" w:rsidP="00D8018C">
            <w:pPr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802" w:type="dxa"/>
            <w:vAlign w:val="center"/>
          </w:tcPr>
          <w:p w:rsidR="00105901" w:rsidRPr="005862DC" w:rsidRDefault="00105901" w:rsidP="00D8018C">
            <w:pPr>
              <w:jc w:val="center"/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2081" w:type="dxa"/>
          </w:tcPr>
          <w:p w:rsidR="00105901" w:rsidRPr="005862DC" w:rsidRDefault="00105901" w:rsidP="00D8018C">
            <w:pPr>
              <w:jc w:val="center"/>
              <w:rPr>
                <w:color w:val="000000"/>
              </w:rPr>
            </w:pPr>
          </w:p>
          <w:p w:rsidR="00105901" w:rsidRPr="005862DC" w:rsidRDefault="00171161" w:rsidP="00D8018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Глава СП</w:t>
            </w:r>
          </w:p>
        </w:tc>
      </w:tr>
      <w:tr w:rsidR="00105901" w:rsidRPr="005862DC" w:rsidTr="00D8018C">
        <w:tc>
          <w:tcPr>
            <w:tcW w:w="566" w:type="dxa"/>
            <w:vAlign w:val="center"/>
          </w:tcPr>
          <w:p w:rsidR="00105901" w:rsidRPr="005862DC" w:rsidRDefault="00105901" w:rsidP="00D8018C">
            <w:pPr>
              <w:jc w:val="center"/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2665" w:type="dxa"/>
            <w:vAlign w:val="center"/>
          </w:tcPr>
          <w:p w:rsidR="00105901" w:rsidRPr="005862DC" w:rsidRDefault="00105901" w:rsidP="00D8018C">
            <w:pPr>
              <w:jc w:val="both"/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2354" w:type="dxa"/>
          </w:tcPr>
          <w:p w:rsidR="00105901" w:rsidRPr="005862DC" w:rsidRDefault="00105901" w:rsidP="00D8018C">
            <w:pPr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>Исключение условий проявления коррупции</w:t>
            </w:r>
          </w:p>
        </w:tc>
        <w:tc>
          <w:tcPr>
            <w:tcW w:w="1802" w:type="dxa"/>
            <w:vAlign w:val="center"/>
          </w:tcPr>
          <w:p w:rsidR="00105901" w:rsidRPr="005862DC" w:rsidRDefault="00105901" w:rsidP="00D8018C">
            <w:pPr>
              <w:jc w:val="center"/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2081" w:type="dxa"/>
          </w:tcPr>
          <w:p w:rsidR="00105901" w:rsidRPr="005862DC" w:rsidRDefault="00105901" w:rsidP="00D8018C">
            <w:pPr>
              <w:jc w:val="center"/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 xml:space="preserve"> управляющий делами </w:t>
            </w:r>
          </w:p>
          <w:p w:rsidR="00105901" w:rsidRPr="005862DC" w:rsidRDefault="00105901" w:rsidP="00D8018C">
            <w:pPr>
              <w:jc w:val="center"/>
              <w:rPr>
                <w:sz w:val="28"/>
                <w:szCs w:val="28"/>
              </w:rPr>
            </w:pPr>
          </w:p>
        </w:tc>
      </w:tr>
      <w:tr w:rsidR="00105901" w:rsidRPr="005862DC" w:rsidTr="00D8018C">
        <w:tc>
          <w:tcPr>
            <w:tcW w:w="9468" w:type="dxa"/>
            <w:gridSpan w:val="5"/>
            <w:vAlign w:val="center"/>
          </w:tcPr>
          <w:p w:rsidR="00105901" w:rsidRPr="005862DC" w:rsidRDefault="00105901" w:rsidP="00D801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05901" w:rsidRPr="005862DC" w:rsidRDefault="00105901" w:rsidP="00D8018C">
            <w:pPr>
              <w:jc w:val="center"/>
              <w:rPr>
                <w:b/>
                <w:bCs/>
                <w:color w:val="000000"/>
              </w:rPr>
            </w:pPr>
            <w:r w:rsidRPr="005862DC">
              <w:rPr>
                <w:b/>
                <w:bCs/>
                <w:color w:val="000000"/>
                <w:sz w:val="22"/>
                <w:szCs w:val="22"/>
              </w:rPr>
              <w:t>4. Установление обратной связи с получателем государственных услуг</w:t>
            </w:r>
          </w:p>
          <w:p w:rsidR="00105901" w:rsidRPr="005862DC" w:rsidRDefault="00105901" w:rsidP="00D8018C">
            <w:pPr>
              <w:jc w:val="center"/>
              <w:rPr>
                <w:sz w:val="16"/>
                <w:szCs w:val="16"/>
              </w:rPr>
            </w:pPr>
          </w:p>
        </w:tc>
      </w:tr>
      <w:tr w:rsidR="00105901" w:rsidRPr="005862DC" w:rsidTr="00D8018C">
        <w:tc>
          <w:tcPr>
            <w:tcW w:w="566" w:type="dxa"/>
            <w:vAlign w:val="center"/>
          </w:tcPr>
          <w:p w:rsidR="00105901" w:rsidRPr="005862DC" w:rsidRDefault="00105901" w:rsidP="00D8018C">
            <w:pPr>
              <w:jc w:val="center"/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2665" w:type="dxa"/>
            <w:vAlign w:val="center"/>
          </w:tcPr>
          <w:p w:rsidR="00105901" w:rsidRPr="005862DC" w:rsidRDefault="00105901" w:rsidP="00D8018C">
            <w:pPr>
              <w:jc w:val="both"/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>Заслушивание информации, полученной по «телефону доверия», через Интернет-сайт органа местного самоуправления, по электронной почте о нарушениях административных и должностных регламентов</w:t>
            </w:r>
          </w:p>
        </w:tc>
        <w:tc>
          <w:tcPr>
            <w:tcW w:w="2354" w:type="dxa"/>
          </w:tcPr>
          <w:p w:rsidR="00105901" w:rsidRPr="005862DC" w:rsidRDefault="00105901" w:rsidP="00D8018C">
            <w:pPr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1802" w:type="dxa"/>
            <w:vAlign w:val="center"/>
          </w:tcPr>
          <w:p w:rsidR="00105901" w:rsidRPr="005862DC" w:rsidRDefault="00105901" w:rsidP="00D8018C">
            <w:pPr>
              <w:jc w:val="center"/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>1 квартал</w:t>
            </w:r>
            <w:r w:rsidRPr="005862DC">
              <w:rPr>
                <w:color w:val="000000"/>
                <w:sz w:val="22"/>
                <w:szCs w:val="22"/>
              </w:rPr>
              <w:br/>
              <w:t>2 квартал</w:t>
            </w:r>
            <w:r w:rsidRPr="005862DC">
              <w:rPr>
                <w:color w:val="000000"/>
                <w:sz w:val="22"/>
                <w:szCs w:val="22"/>
              </w:rPr>
              <w:br/>
              <w:t>3 квартал</w:t>
            </w:r>
            <w:r w:rsidRPr="005862DC">
              <w:rPr>
                <w:color w:val="000000"/>
                <w:sz w:val="22"/>
                <w:szCs w:val="22"/>
              </w:rPr>
              <w:br/>
              <w:t>4 квартал</w:t>
            </w:r>
          </w:p>
        </w:tc>
        <w:tc>
          <w:tcPr>
            <w:tcW w:w="2081" w:type="dxa"/>
          </w:tcPr>
          <w:p w:rsidR="00105901" w:rsidRPr="005862DC" w:rsidRDefault="00105901" w:rsidP="00A5732D">
            <w:pPr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 xml:space="preserve">управляющий делами </w:t>
            </w:r>
          </w:p>
          <w:p w:rsidR="00105901" w:rsidRPr="005862DC" w:rsidRDefault="00105901" w:rsidP="00D8018C">
            <w:pPr>
              <w:jc w:val="center"/>
              <w:rPr>
                <w:sz w:val="28"/>
                <w:szCs w:val="28"/>
              </w:rPr>
            </w:pPr>
          </w:p>
        </w:tc>
      </w:tr>
      <w:tr w:rsidR="00105901" w:rsidRPr="005862DC" w:rsidTr="00D8018C">
        <w:trPr>
          <w:trHeight w:val="958"/>
        </w:trPr>
        <w:tc>
          <w:tcPr>
            <w:tcW w:w="9468" w:type="dxa"/>
            <w:gridSpan w:val="5"/>
            <w:vAlign w:val="center"/>
          </w:tcPr>
          <w:p w:rsidR="00105901" w:rsidRPr="005862DC" w:rsidRDefault="00105901" w:rsidP="00D8018C">
            <w:pPr>
              <w:jc w:val="center"/>
              <w:rPr>
                <w:b/>
                <w:bCs/>
                <w:color w:val="000000"/>
              </w:rPr>
            </w:pPr>
            <w:r w:rsidRPr="005862DC">
              <w:rPr>
                <w:b/>
                <w:bCs/>
                <w:color w:val="000000"/>
                <w:sz w:val="22"/>
                <w:szCs w:val="22"/>
              </w:rPr>
              <w:t>5. Организация проведения экспертизы нормативных правовых актов и их проектов с целью выявления в них положений, способствующих проявлению коррупции (</w:t>
            </w:r>
            <w:proofErr w:type="spellStart"/>
            <w:r w:rsidRPr="005862DC">
              <w:rPr>
                <w:b/>
                <w:bCs/>
                <w:color w:val="000000"/>
                <w:sz w:val="22"/>
                <w:szCs w:val="22"/>
              </w:rPr>
              <w:t>антикоррупционная</w:t>
            </w:r>
            <w:proofErr w:type="spellEnd"/>
            <w:r w:rsidRPr="005862DC">
              <w:rPr>
                <w:b/>
                <w:bCs/>
                <w:color w:val="000000"/>
                <w:sz w:val="22"/>
                <w:szCs w:val="22"/>
              </w:rPr>
              <w:t xml:space="preserve"> экспертиза)</w:t>
            </w:r>
          </w:p>
        </w:tc>
      </w:tr>
      <w:tr w:rsidR="00105901" w:rsidRPr="005862DC" w:rsidTr="00D8018C">
        <w:tc>
          <w:tcPr>
            <w:tcW w:w="566" w:type="dxa"/>
            <w:vAlign w:val="center"/>
          </w:tcPr>
          <w:p w:rsidR="00105901" w:rsidRPr="005862DC" w:rsidRDefault="00105901" w:rsidP="00D8018C">
            <w:pPr>
              <w:jc w:val="center"/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2665" w:type="dxa"/>
            <w:vAlign w:val="center"/>
          </w:tcPr>
          <w:p w:rsidR="00105901" w:rsidRPr="005862DC" w:rsidRDefault="00105901" w:rsidP="00D8018C">
            <w:pPr>
              <w:jc w:val="both"/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 xml:space="preserve">Заслушивание информации по </w:t>
            </w:r>
            <w:r w:rsidRPr="005862DC">
              <w:rPr>
                <w:color w:val="000000"/>
                <w:sz w:val="22"/>
                <w:szCs w:val="22"/>
              </w:rPr>
              <w:lastRenderedPageBreak/>
              <w:t xml:space="preserve">результатам анализа на </w:t>
            </w:r>
            <w:proofErr w:type="spellStart"/>
            <w:r w:rsidRPr="005862DC">
              <w:rPr>
                <w:color w:val="000000"/>
                <w:sz w:val="22"/>
                <w:szCs w:val="22"/>
              </w:rPr>
              <w:t>коррупциогеность</w:t>
            </w:r>
            <w:proofErr w:type="spellEnd"/>
            <w:r w:rsidRPr="005862DC">
              <w:rPr>
                <w:color w:val="000000"/>
                <w:sz w:val="22"/>
                <w:szCs w:val="22"/>
              </w:rPr>
              <w:t xml:space="preserve"> проектов муниципальных актов, а так же действующих ведомственных и иных муниципальных правовых актов в целях выявления в них положений, способствующих проявлению коррупции</w:t>
            </w:r>
          </w:p>
        </w:tc>
        <w:tc>
          <w:tcPr>
            <w:tcW w:w="2354" w:type="dxa"/>
          </w:tcPr>
          <w:p w:rsidR="00105901" w:rsidRPr="005862DC" w:rsidRDefault="00105901" w:rsidP="00D8018C">
            <w:pPr>
              <w:jc w:val="both"/>
            </w:pPr>
            <w:r w:rsidRPr="005862DC">
              <w:rPr>
                <w:sz w:val="22"/>
                <w:szCs w:val="22"/>
              </w:rPr>
              <w:lastRenderedPageBreak/>
              <w:t xml:space="preserve">Совершенствование муниципальных </w:t>
            </w:r>
            <w:r w:rsidRPr="005862DC">
              <w:rPr>
                <w:sz w:val="22"/>
                <w:szCs w:val="22"/>
              </w:rPr>
              <w:lastRenderedPageBreak/>
              <w:t>правовых актов в части полномочий  органа местного самоуправления</w:t>
            </w:r>
          </w:p>
        </w:tc>
        <w:tc>
          <w:tcPr>
            <w:tcW w:w="1802" w:type="dxa"/>
            <w:vAlign w:val="center"/>
          </w:tcPr>
          <w:p w:rsidR="00105901" w:rsidRPr="005862DC" w:rsidRDefault="00105901" w:rsidP="00D8018C">
            <w:pPr>
              <w:jc w:val="center"/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lastRenderedPageBreak/>
              <w:t>4 квартал</w:t>
            </w:r>
          </w:p>
        </w:tc>
        <w:tc>
          <w:tcPr>
            <w:tcW w:w="2081" w:type="dxa"/>
          </w:tcPr>
          <w:p w:rsidR="00105901" w:rsidRPr="005862DC" w:rsidRDefault="00105901" w:rsidP="00D8018C">
            <w:pPr>
              <w:jc w:val="center"/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 xml:space="preserve"> управляющий делами </w:t>
            </w:r>
          </w:p>
          <w:p w:rsidR="00105901" w:rsidRPr="005862DC" w:rsidRDefault="00105901" w:rsidP="00D8018C">
            <w:pPr>
              <w:jc w:val="center"/>
              <w:rPr>
                <w:sz w:val="28"/>
                <w:szCs w:val="28"/>
              </w:rPr>
            </w:pPr>
          </w:p>
        </w:tc>
      </w:tr>
      <w:tr w:rsidR="00105901" w:rsidRPr="005862DC" w:rsidTr="00D8018C">
        <w:trPr>
          <w:trHeight w:val="427"/>
        </w:trPr>
        <w:tc>
          <w:tcPr>
            <w:tcW w:w="9468" w:type="dxa"/>
            <w:gridSpan w:val="5"/>
            <w:vAlign w:val="center"/>
          </w:tcPr>
          <w:p w:rsidR="00105901" w:rsidRPr="005862DC" w:rsidRDefault="00105901" w:rsidP="00D8018C">
            <w:pPr>
              <w:jc w:val="center"/>
              <w:rPr>
                <w:b/>
                <w:bCs/>
                <w:color w:val="000000"/>
              </w:rPr>
            </w:pPr>
            <w:r w:rsidRPr="005862DC">
              <w:rPr>
                <w:b/>
                <w:bCs/>
                <w:color w:val="000000"/>
                <w:sz w:val="22"/>
                <w:szCs w:val="22"/>
              </w:rPr>
              <w:lastRenderedPageBreak/>
              <w:t>6. Информирование о работе комиссии</w:t>
            </w:r>
          </w:p>
        </w:tc>
      </w:tr>
      <w:tr w:rsidR="00105901" w:rsidRPr="005862DC" w:rsidTr="00D8018C">
        <w:tc>
          <w:tcPr>
            <w:tcW w:w="566" w:type="dxa"/>
            <w:vAlign w:val="center"/>
          </w:tcPr>
          <w:p w:rsidR="00105901" w:rsidRPr="005862DC" w:rsidRDefault="00105901" w:rsidP="00D8018C">
            <w:pPr>
              <w:jc w:val="center"/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2665" w:type="dxa"/>
          </w:tcPr>
          <w:p w:rsidR="00105901" w:rsidRPr="005862DC" w:rsidRDefault="00105901" w:rsidP="00D8018C">
            <w:pPr>
              <w:jc w:val="both"/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>Размещение на сайте информации о деятельности комиссии (положение и состав  комиссии, порядок ее работы, выписки из протокола и т.д.)</w:t>
            </w:r>
          </w:p>
        </w:tc>
        <w:tc>
          <w:tcPr>
            <w:tcW w:w="2354" w:type="dxa"/>
            <w:vAlign w:val="center"/>
          </w:tcPr>
          <w:p w:rsidR="00105901" w:rsidRPr="005862DC" w:rsidRDefault="00105901" w:rsidP="00D8018C">
            <w:pPr>
              <w:jc w:val="both"/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>Информирование граждан и организаций о работе комиссии по соблюдению требований к служебному поведению</w:t>
            </w:r>
          </w:p>
        </w:tc>
        <w:tc>
          <w:tcPr>
            <w:tcW w:w="1802" w:type="dxa"/>
            <w:vAlign w:val="center"/>
          </w:tcPr>
          <w:p w:rsidR="00105901" w:rsidRPr="005862DC" w:rsidRDefault="00105901" w:rsidP="00D8018C">
            <w:pPr>
              <w:jc w:val="center"/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>1 квартал</w:t>
            </w:r>
            <w:r w:rsidRPr="005862DC">
              <w:rPr>
                <w:color w:val="000000"/>
                <w:sz w:val="22"/>
                <w:szCs w:val="22"/>
              </w:rPr>
              <w:br/>
              <w:t>3 квартал</w:t>
            </w:r>
          </w:p>
        </w:tc>
        <w:tc>
          <w:tcPr>
            <w:tcW w:w="2081" w:type="dxa"/>
          </w:tcPr>
          <w:p w:rsidR="00105901" w:rsidRPr="005862DC" w:rsidRDefault="00105901" w:rsidP="00D8018C">
            <w:pPr>
              <w:jc w:val="center"/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 xml:space="preserve">управляющий делами </w:t>
            </w:r>
          </w:p>
          <w:p w:rsidR="00105901" w:rsidRPr="005862DC" w:rsidRDefault="00105901" w:rsidP="00D8018C">
            <w:pPr>
              <w:jc w:val="center"/>
              <w:rPr>
                <w:color w:val="000000"/>
              </w:rPr>
            </w:pPr>
          </w:p>
          <w:p w:rsidR="00105901" w:rsidRPr="005862DC" w:rsidRDefault="00105901" w:rsidP="00D8018C">
            <w:pPr>
              <w:jc w:val="center"/>
              <w:rPr>
                <w:color w:val="000000"/>
              </w:rPr>
            </w:pPr>
          </w:p>
        </w:tc>
      </w:tr>
      <w:tr w:rsidR="00105901" w:rsidRPr="005862DC" w:rsidTr="00D8018C">
        <w:trPr>
          <w:trHeight w:val="513"/>
        </w:trPr>
        <w:tc>
          <w:tcPr>
            <w:tcW w:w="9468" w:type="dxa"/>
            <w:gridSpan w:val="5"/>
            <w:vAlign w:val="center"/>
          </w:tcPr>
          <w:p w:rsidR="00105901" w:rsidRPr="005862DC" w:rsidRDefault="00105901" w:rsidP="00D8018C">
            <w:pPr>
              <w:jc w:val="center"/>
              <w:rPr>
                <w:b/>
                <w:bCs/>
                <w:color w:val="000000"/>
              </w:rPr>
            </w:pPr>
            <w:r w:rsidRPr="005862DC">
              <w:rPr>
                <w:b/>
                <w:bCs/>
                <w:color w:val="000000"/>
                <w:sz w:val="22"/>
                <w:szCs w:val="22"/>
              </w:rPr>
              <w:t>7. Межведомственное взаимодействие</w:t>
            </w:r>
          </w:p>
        </w:tc>
      </w:tr>
      <w:tr w:rsidR="00105901" w:rsidRPr="005862DC" w:rsidTr="00D8018C">
        <w:tc>
          <w:tcPr>
            <w:tcW w:w="566" w:type="dxa"/>
            <w:vAlign w:val="center"/>
          </w:tcPr>
          <w:p w:rsidR="00105901" w:rsidRPr="005862DC" w:rsidRDefault="00105901" w:rsidP="00A5732D">
            <w:pPr>
              <w:jc w:val="center"/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>7.</w:t>
            </w:r>
            <w:r w:rsidR="00A573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65" w:type="dxa"/>
            <w:vAlign w:val="center"/>
          </w:tcPr>
          <w:p w:rsidR="00105901" w:rsidRPr="005862DC" w:rsidRDefault="00105901" w:rsidP="00D8018C">
            <w:pPr>
              <w:jc w:val="both"/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>Организация взаимодействия с правоохранительными, налоговыми и иными органами по проведению предварительной сверки сведений, представляемых гражданами и муниципальными служащими, претендующими на замещение должностей муниципальной службы</w:t>
            </w:r>
          </w:p>
        </w:tc>
        <w:tc>
          <w:tcPr>
            <w:tcW w:w="2354" w:type="dxa"/>
          </w:tcPr>
          <w:p w:rsidR="00105901" w:rsidRPr="005862DC" w:rsidRDefault="00105901" w:rsidP="00D8018C">
            <w:pPr>
              <w:jc w:val="both"/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1802" w:type="dxa"/>
            <w:vAlign w:val="center"/>
          </w:tcPr>
          <w:p w:rsidR="00105901" w:rsidRPr="005862DC" w:rsidRDefault="00105901" w:rsidP="00D8018C">
            <w:pPr>
              <w:jc w:val="center"/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081" w:type="dxa"/>
          </w:tcPr>
          <w:p w:rsidR="00105901" w:rsidRPr="005862DC" w:rsidRDefault="00105901" w:rsidP="00A5732D">
            <w:pPr>
              <w:rPr>
                <w:color w:val="000000"/>
              </w:rPr>
            </w:pPr>
            <w:r w:rsidRPr="005862DC">
              <w:rPr>
                <w:color w:val="000000"/>
                <w:sz w:val="22"/>
                <w:szCs w:val="22"/>
              </w:rPr>
              <w:t xml:space="preserve">управляющий делами </w:t>
            </w:r>
          </w:p>
          <w:p w:rsidR="00105901" w:rsidRPr="005862DC" w:rsidRDefault="00105901" w:rsidP="00D8018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5901" w:rsidRPr="009663D6" w:rsidRDefault="00105901" w:rsidP="00105901">
      <w:pPr>
        <w:jc w:val="center"/>
        <w:rPr>
          <w:sz w:val="28"/>
          <w:szCs w:val="28"/>
        </w:rPr>
      </w:pPr>
    </w:p>
    <w:p w:rsidR="005F6939" w:rsidRPr="00F835F3" w:rsidRDefault="005F6939" w:rsidP="005F6939">
      <w:pPr>
        <w:pStyle w:val="a9"/>
        <w:tabs>
          <w:tab w:val="left" w:pos="708"/>
          <w:tab w:val="left" w:pos="1416"/>
          <w:tab w:val="left" w:pos="6480"/>
        </w:tabs>
        <w:ind w:left="900"/>
        <w:jc w:val="both"/>
        <w:rPr>
          <w:b/>
          <w:sz w:val="28"/>
          <w:szCs w:val="28"/>
        </w:rPr>
      </w:pPr>
    </w:p>
    <w:sectPr w:rsidR="005F6939" w:rsidRPr="00F835F3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14E61"/>
    <w:multiLevelType w:val="hybridMultilevel"/>
    <w:tmpl w:val="98F8E02A"/>
    <w:lvl w:ilvl="0" w:tplc="8AF0BEC2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E6468A"/>
    <w:multiLevelType w:val="hybridMultilevel"/>
    <w:tmpl w:val="248A1AEA"/>
    <w:lvl w:ilvl="0" w:tplc="47D412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1A561C"/>
    <w:multiLevelType w:val="hybridMultilevel"/>
    <w:tmpl w:val="EFC4BC96"/>
    <w:lvl w:ilvl="0" w:tplc="7F72CF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827"/>
    <w:rsid w:val="0005051F"/>
    <w:rsid w:val="0005726C"/>
    <w:rsid w:val="0007554D"/>
    <w:rsid w:val="000820C9"/>
    <w:rsid w:val="00105901"/>
    <w:rsid w:val="00171161"/>
    <w:rsid w:val="00171218"/>
    <w:rsid w:val="001807C0"/>
    <w:rsid w:val="001B6E1E"/>
    <w:rsid w:val="002533DB"/>
    <w:rsid w:val="00253BE8"/>
    <w:rsid w:val="002B3579"/>
    <w:rsid w:val="002C6FEC"/>
    <w:rsid w:val="002D4ED1"/>
    <w:rsid w:val="00327935"/>
    <w:rsid w:val="00370CDA"/>
    <w:rsid w:val="003812C2"/>
    <w:rsid w:val="003B714C"/>
    <w:rsid w:val="003C4826"/>
    <w:rsid w:val="0041351D"/>
    <w:rsid w:val="004225CF"/>
    <w:rsid w:val="0047160C"/>
    <w:rsid w:val="00492BC7"/>
    <w:rsid w:val="004C13B2"/>
    <w:rsid w:val="004C4F9E"/>
    <w:rsid w:val="004D4445"/>
    <w:rsid w:val="00554F7D"/>
    <w:rsid w:val="0056500A"/>
    <w:rsid w:val="005D06CB"/>
    <w:rsid w:val="005F6939"/>
    <w:rsid w:val="0060443B"/>
    <w:rsid w:val="00653F7D"/>
    <w:rsid w:val="00673FFA"/>
    <w:rsid w:val="006B1248"/>
    <w:rsid w:val="00711993"/>
    <w:rsid w:val="0071468E"/>
    <w:rsid w:val="007341D6"/>
    <w:rsid w:val="00751A12"/>
    <w:rsid w:val="007B2730"/>
    <w:rsid w:val="00804813"/>
    <w:rsid w:val="008563AD"/>
    <w:rsid w:val="00874B64"/>
    <w:rsid w:val="008C7A99"/>
    <w:rsid w:val="00905AEA"/>
    <w:rsid w:val="00917814"/>
    <w:rsid w:val="009A6F0A"/>
    <w:rsid w:val="009B4451"/>
    <w:rsid w:val="009C5D78"/>
    <w:rsid w:val="009D0BD4"/>
    <w:rsid w:val="009F2827"/>
    <w:rsid w:val="00A13DC4"/>
    <w:rsid w:val="00A24A89"/>
    <w:rsid w:val="00A34364"/>
    <w:rsid w:val="00A36ECF"/>
    <w:rsid w:val="00A3796E"/>
    <w:rsid w:val="00A54D7D"/>
    <w:rsid w:val="00A5732D"/>
    <w:rsid w:val="00B206C3"/>
    <w:rsid w:val="00B41D27"/>
    <w:rsid w:val="00B56B45"/>
    <w:rsid w:val="00B62DE9"/>
    <w:rsid w:val="00B836B5"/>
    <w:rsid w:val="00BC10D3"/>
    <w:rsid w:val="00BD752F"/>
    <w:rsid w:val="00C34558"/>
    <w:rsid w:val="00C97FA1"/>
    <w:rsid w:val="00D22AAE"/>
    <w:rsid w:val="00D307CD"/>
    <w:rsid w:val="00D739BE"/>
    <w:rsid w:val="00DB0900"/>
    <w:rsid w:val="00DB5502"/>
    <w:rsid w:val="00DC62D2"/>
    <w:rsid w:val="00DE1870"/>
    <w:rsid w:val="00DF628B"/>
    <w:rsid w:val="00E02F24"/>
    <w:rsid w:val="00E152BA"/>
    <w:rsid w:val="00E53CA9"/>
    <w:rsid w:val="00EA2B04"/>
    <w:rsid w:val="00EC71A9"/>
    <w:rsid w:val="00EF69DB"/>
    <w:rsid w:val="00F25CB8"/>
    <w:rsid w:val="00F835F3"/>
    <w:rsid w:val="00FA6900"/>
    <w:rsid w:val="00FB62ED"/>
    <w:rsid w:val="00FE7A39"/>
    <w:rsid w:val="00FE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5A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13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9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6500A"/>
    <w:pPr>
      <w:ind w:right="5923"/>
      <w:jc w:val="both"/>
    </w:pPr>
  </w:style>
  <w:style w:type="character" w:customStyle="1" w:styleId="a6">
    <w:name w:val="Основной текст Знак"/>
    <w:basedOn w:val="a0"/>
    <w:link w:val="a5"/>
    <w:rsid w:val="0056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6500A"/>
    <w:pPr>
      <w:jc w:val="both"/>
    </w:pPr>
  </w:style>
  <w:style w:type="character" w:customStyle="1" w:styleId="20">
    <w:name w:val="Основной текст 2 Знак"/>
    <w:basedOn w:val="a0"/>
    <w:link w:val="2"/>
    <w:rsid w:val="0056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6500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650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56500A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8">
    <w:name w:val="Основной текст с отступом Знак"/>
    <w:basedOn w:val="a0"/>
    <w:link w:val="a7"/>
    <w:rsid w:val="0056500A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56500A"/>
    <w:pPr>
      <w:ind w:firstLine="708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basedOn w:val="a0"/>
    <w:link w:val="21"/>
    <w:rsid w:val="0056500A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9">
    <w:name w:val="List Paragraph"/>
    <w:basedOn w:val="a"/>
    <w:uiPriority w:val="34"/>
    <w:qFormat/>
    <w:rsid w:val="00D739B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A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905AEA"/>
  </w:style>
  <w:style w:type="paragraph" w:customStyle="1" w:styleId="aa">
    <w:name w:val="Прижатый влево"/>
    <w:basedOn w:val="a"/>
    <w:next w:val="a"/>
    <w:uiPriority w:val="99"/>
    <w:rsid w:val="0010590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52272.14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8625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44</cp:revision>
  <cp:lastPrinted>2016-01-21T08:10:00Z</cp:lastPrinted>
  <dcterms:created xsi:type="dcterms:W3CDTF">2012-03-05T10:47:00Z</dcterms:created>
  <dcterms:modified xsi:type="dcterms:W3CDTF">2016-02-25T12:15:00Z</dcterms:modified>
</cp:coreProperties>
</file>